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2040" w14:textId="6875BEDF" w:rsidR="00E162BB" w:rsidRPr="00D042B0" w:rsidRDefault="005B5275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ПРО</w:t>
      </w:r>
      <w:r w:rsidR="005C4A46" w:rsidRPr="00D042B0">
        <w:rPr>
          <w:rFonts w:ascii="Times New Roman" w:hAnsi="Times New Roman" w:cs="Times New Roman"/>
          <w:b/>
          <w:sz w:val="22"/>
          <w:szCs w:val="22"/>
        </w:rPr>
        <w:t>Е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КТ 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>КОНЦЕССИОННО</w:t>
      </w:r>
      <w:r w:rsidRPr="00D042B0">
        <w:rPr>
          <w:rFonts w:ascii="Times New Roman" w:hAnsi="Times New Roman" w:cs="Times New Roman"/>
          <w:b/>
          <w:sz w:val="22"/>
          <w:szCs w:val="22"/>
        </w:rPr>
        <w:t>ГО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 xml:space="preserve"> СОГЛАШЕНИ</w:t>
      </w:r>
      <w:r w:rsidRPr="00D042B0">
        <w:rPr>
          <w:rFonts w:ascii="Times New Roman" w:hAnsi="Times New Roman" w:cs="Times New Roman"/>
          <w:b/>
          <w:sz w:val="22"/>
          <w:szCs w:val="22"/>
        </w:rPr>
        <w:t>Я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2C1282A" w14:textId="5B3EE3CA" w:rsidR="00E162BB" w:rsidRPr="00D042B0" w:rsidRDefault="00E162BB" w:rsidP="002B018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в отношении объектов водоснабжения</w:t>
      </w:r>
    </w:p>
    <w:p w14:paraId="5E332FBA" w14:textId="5B29DDE0" w:rsidR="008F083F" w:rsidRPr="00D042B0" w:rsidRDefault="008F083F" w:rsidP="002B018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«</w:t>
      </w:r>
      <w:r w:rsidR="00C831CB">
        <w:rPr>
          <w:rFonts w:ascii="Times New Roman" w:hAnsi="Times New Roman" w:cs="Times New Roman"/>
          <w:sz w:val="22"/>
          <w:szCs w:val="22"/>
        </w:rPr>
        <w:t>Миленинский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сельсовет» </w:t>
      </w:r>
      <w:r w:rsidR="002B018B" w:rsidRPr="00D042B0">
        <w:rPr>
          <w:rFonts w:ascii="Times New Roman" w:hAnsi="Times New Roman" w:cs="Times New Roman"/>
          <w:sz w:val="22"/>
          <w:szCs w:val="22"/>
        </w:rPr>
        <w:t>Фатеж</w:t>
      </w:r>
      <w:r w:rsidRPr="00D042B0">
        <w:rPr>
          <w:rFonts w:ascii="Times New Roman" w:hAnsi="Times New Roman" w:cs="Times New Roman"/>
          <w:sz w:val="22"/>
          <w:szCs w:val="22"/>
        </w:rPr>
        <w:t>ского района Курской области.</w:t>
      </w:r>
    </w:p>
    <w:p w14:paraId="5834A7CD" w14:textId="77777777" w:rsidR="008F083F" w:rsidRPr="00D042B0" w:rsidRDefault="008F083F" w:rsidP="008F083F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F7986DA" w14:textId="17EE5FF5" w:rsidR="008F083F" w:rsidRPr="00D042B0" w:rsidRDefault="00136750" w:rsidP="002B018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Миленино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D042B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B018B" w:rsidRPr="00D042B0">
        <w:rPr>
          <w:rFonts w:ascii="Times New Roman" w:hAnsi="Times New Roman" w:cs="Times New Roman"/>
          <w:sz w:val="22"/>
          <w:szCs w:val="22"/>
        </w:rPr>
        <w:t>«    »</w:t>
      </w:r>
      <w:r w:rsidR="002B018B" w:rsidRPr="00D042B0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="002B018B" w:rsidRPr="00D042B0">
        <w:rPr>
          <w:rFonts w:ascii="Times New Roman" w:hAnsi="Times New Roman" w:cs="Times New Roman"/>
          <w:sz w:val="22"/>
          <w:szCs w:val="22"/>
        </w:rPr>
        <w:t>2019 г.</w:t>
      </w:r>
    </w:p>
    <w:p w14:paraId="64371B5B" w14:textId="77777777" w:rsidR="008F083F" w:rsidRPr="00D042B0" w:rsidRDefault="008F083F" w:rsidP="008F083F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72F34C7" w14:textId="2D212CF9" w:rsidR="00E162BB" w:rsidRPr="00D042B0" w:rsidRDefault="00136750" w:rsidP="008F083F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Администрация Миленинского</w:t>
      </w:r>
      <w:r w:rsidR="002B018B" w:rsidRPr="00D042B0">
        <w:rPr>
          <w:rFonts w:ascii="Times New Roman" w:hAnsi="Times New Roman" w:cs="Times New Roman"/>
          <w:b/>
          <w:sz w:val="22"/>
          <w:szCs w:val="22"/>
        </w:rPr>
        <w:t xml:space="preserve"> сельсовета Фатежского района</w:t>
      </w:r>
      <w:r w:rsidR="002B018B" w:rsidRPr="00D042B0">
        <w:rPr>
          <w:rFonts w:ascii="Times New Roman" w:hAnsi="Times New Roman" w:cs="Times New Roman"/>
          <w:sz w:val="22"/>
          <w:szCs w:val="22"/>
        </w:rPr>
        <w:t>, от имени которой выступает</w:t>
      </w:r>
      <w:r>
        <w:rPr>
          <w:rFonts w:ascii="Times New Roman" w:hAnsi="Times New Roman" w:cs="Times New Roman"/>
          <w:sz w:val="22"/>
          <w:szCs w:val="22"/>
        </w:rPr>
        <w:t xml:space="preserve"> Глава сельсовета Правдина Наталья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 Михайловна, действующий на основании Устава, утвержденного Решением Собрания депутатов </w:t>
      </w:r>
      <w:r>
        <w:rPr>
          <w:rFonts w:ascii="Times New Roman" w:hAnsi="Times New Roman" w:cs="Times New Roman"/>
          <w:sz w:val="22"/>
          <w:szCs w:val="22"/>
        </w:rPr>
        <w:t>Миленинского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 сельсовета Фатежского райо</w:t>
      </w:r>
      <w:r>
        <w:rPr>
          <w:rFonts w:ascii="Times New Roman" w:hAnsi="Times New Roman" w:cs="Times New Roman"/>
          <w:sz w:val="22"/>
          <w:szCs w:val="22"/>
        </w:rPr>
        <w:t xml:space="preserve">на Курской области от </w:t>
      </w:r>
      <w:r w:rsidR="00942A46">
        <w:rPr>
          <w:rFonts w:ascii="Times New Roman" w:hAnsi="Times New Roman" w:cs="Times New Roman"/>
          <w:sz w:val="22"/>
          <w:szCs w:val="22"/>
        </w:rPr>
        <w:t>25.05.2005 г. № 15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 «О принятии Устава 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>Миленинский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 сельсовет» Фатежского района Курской области», а также на основании Соглашения между Администрацией 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>Миленинский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 сельсовет» Фатежского района Курской области и Администрацией</w:t>
      </w:r>
      <w:proofErr w:type="gramEnd"/>
      <w:r w:rsidR="002B018B" w:rsidRPr="00D042B0">
        <w:rPr>
          <w:rFonts w:ascii="Times New Roman" w:hAnsi="Times New Roman" w:cs="Times New Roman"/>
          <w:sz w:val="22"/>
          <w:szCs w:val="22"/>
        </w:rPr>
        <w:t xml:space="preserve"> муниципального района «Фатежский район» Курской области о передаче части полномочий» от 28.12.2015 г.,</w:t>
      </w:r>
      <w:r w:rsidR="008F083F" w:rsidRPr="00D042B0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162BB"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="00E162BB" w:rsidRPr="00D042B0">
        <w:rPr>
          <w:rFonts w:ascii="Times New Roman" w:hAnsi="Times New Roman" w:cs="Times New Roman"/>
          <w:b/>
          <w:sz w:val="22"/>
          <w:szCs w:val="22"/>
        </w:rPr>
        <w:t>»</w:t>
      </w:r>
      <w:r w:rsidR="005B5275" w:rsidRPr="00D042B0">
        <w:rPr>
          <w:rFonts w:ascii="Times New Roman" w:hAnsi="Times New Roman" w:cs="Times New Roman"/>
          <w:sz w:val="22"/>
          <w:szCs w:val="22"/>
        </w:rPr>
        <w:t xml:space="preserve">, </w:t>
      </w:r>
      <w:r w:rsidR="00E162BB" w:rsidRPr="00D042B0">
        <w:rPr>
          <w:rFonts w:ascii="Times New Roman" w:hAnsi="Times New Roman" w:cs="Times New Roman"/>
          <w:sz w:val="22"/>
          <w:szCs w:val="22"/>
        </w:rPr>
        <w:t xml:space="preserve">с одной стороны, субъект Российской </w:t>
      </w:r>
      <w:proofErr w:type="gramStart"/>
      <w:r w:rsidR="00E162BB" w:rsidRPr="00D042B0">
        <w:rPr>
          <w:rFonts w:ascii="Times New Roman" w:hAnsi="Times New Roman" w:cs="Times New Roman"/>
          <w:sz w:val="22"/>
          <w:szCs w:val="22"/>
        </w:rPr>
        <w:t>Федерации</w:t>
      </w:r>
      <w:proofErr w:type="gramEnd"/>
      <w:r w:rsidR="00E162BB" w:rsidRPr="00D042B0">
        <w:rPr>
          <w:rFonts w:ascii="Times New Roman" w:hAnsi="Times New Roman" w:cs="Times New Roman"/>
          <w:sz w:val="22"/>
          <w:szCs w:val="22"/>
        </w:rPr>
        <w:t xml:space="preserve"> от имени которого действует Администрация Курской области в лице временно исполняющего обязанности Губернатора Курской области </w:t>
      </w:r>
      <w:proofErr w:type="spellStart"/>
      <w:r w:rsidR="00E162BB" w:rsidRPr="00D042B0">
        <w:rPr>
          <w:rFonts w:ascii="Times New Roman" w:hAnsi="Times New Roman" w:cs="Times New Roman"/>
          <w:sz w:val="22"/>
          <w:szCs w:val="22"/>
        </w:rPr>
        <w:t>Старовойта</w:t>
      </w:r>
      <w:proofErr w:type="spellEnd"/>
      <w:r w:rsidR="00E162BB" w:rsidRPr="00D042B0">
        <w:rPr>
          <w:rFonts w:ascii="Times New Roman" w:hAnsi="Times New Roman" w:cs="Times New Roman"/>
          <w:sz w:val="22"/>
          <w:szCs w:val="22"/>
        </w:rPr>
        <w:t xml:space="preserve"> Романа Владимировича, действующего на основании Указа Президента Российской Федерации № 584 от 11.10.2018г. «О досрочном прекращении полномочий Губернатора Курской области», именуемая </w:t>
      </w:r>
      <w:proofErr w:type="gramStart"/>
      <w:r w:rsidR="00E162BB" w:rsidRPr="00D042B0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E162BB" w:rsidRPr="00D042B0">
        <w:rPr>
          <w:rFonts w:ascii="Times New Roman" w:hAnsi="Times New Roman" w:cs="Times New Roman"/>
          <w:b/>
          <w:bCs/>
          <w:sz w:val="22"/>
          <w:szCs w:val="22"/>
        </w:rPr>
        <w:t>«Третьей стороной»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="00E10870" w:rsidRPr="00D042B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                                </w:t>
      </w:r>
      <w:r w:rsidR="00C50ACD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_____________________________________________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50AC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именуемый в дальнейшем </w:t>
      </w:r>
      <w:r w:rsidR="00E162BB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«Концессионер»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с другой стороны, именуемые в дальнейшем совместно </w:t>
      </w:r>
      <w:r w:rsidR="00E162BB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Стороны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>, в соответствии с Предложением о заключении концессионного соглашения с лицом, выступающим с инициативой концессионного соглашения, и размещенного, в соответствии с п. п. 4.2-4.9 ст. 37 Федерального закона «О концессионных соглашениях» от 21.07.2</w:t>
      </w:r>
      <w:r w:rsidR="005B5275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005 № 115-ФЗ в течение 45 дней </w:t>
      </w:r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>на Официальном сайте Российской Федерации</w:t>
      </w:r>
      <w:proofErr w:type="gramEnd"/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для размещений информации о проведении торгов </w:t>
      </w:r>
      <w:hyperlink r:id="rId7" w:history="1"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torgi</w:t>
        </w:r>
        <w:proofErr w:type="spellEnd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gov</w:t>
        </w:r>
        <w:proofErr w:type="spellEnd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(далее</w:t>
      </w:r>
      <w:proofErr w:type="gramEnd"/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– «сайт торгов»)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>, и за этот срок не получившего других предложений, заключили настоящее концессионное соглашение (далее – «Соглашение») о нижеследующем:</w:t>
      </w:r>
    </w:p>
    <w:p w14:paraId="19089202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D616CA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I. Предмет Соглашения.</w:t>
      </w:r>
      <w:bookmarkStart w:id="0" w:name="Par131"/>
      <w:bookmarkEnd w:id="0"/>
    </w:p>
    <w:p w14:paraId="3F072859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3528D6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1.1.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за свой счет реконструировать имущество, состав и описание которого приведены в Разделе </w:t>
      </w:r>
      <w:r w:rsidRPr="00D042B0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настоящего Соглашения (далее – «объект Соглашения»), право собственности, на которое принадлежит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, и осуществлять холодное водоснабжение с использованием объектов Соглашения, а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предоставить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  <w:proofErr w:type="gramEnd"/>
    </w:p>
    <w:p w14:paraId="3A6C717C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D4A706B" w14:textId="28338244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63"/>
      <w:bookmarkEnd w:id="1"/>
      <w:r w:rsidRPr="00D042B0">
        <w:rPr>
          <w:rFonts w:ascii="Times New Roman" w:hAnsi="Times New Roman" w:cs="Times New Roman"/>
          <w:b/>
          <w:sz w:val="22"/>
          <w:szCs w:val="22"/>
        </w:rPr>
        <w:t>II. Объект Соглашения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3780C17A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C7B8EC" w14:textId="5B540B6A" w:rsidR="00E162BB" w:rsidRPr="00D042B0" w:rsidRDefault="005B5275" w:rsidP="005C4A46">
      <w:pPr>
        <w:numPr>
          <w:ilvl w:val="1"/>
          <w:numId w:val="4"/>
        </w:numPr>
        <w:suppressLineNumbers/>
        <w:shd w:val="clear" w:color="auto" w:fill="FFFFFF"/>
        <w:tabs>
          <w:tab w:val="clear" w:pos="360"/>
          <w:tab w:val="num" w:pos="-142"/>
          <w:tab w:val="left" w:pos="0"/>
          <w:tab w:val="left" w:pos="284"/>
          <w:tab w:val="left" w:pos="70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D042B0">
        <w:rPr>
          <w:rFonts w:ascii="Times New Roman" w:hAnsi="Times New Roman" w:cs="Times New Roman"/>
        </w:rPr>
        <w:t xml:space="preserve">Объектом Соглашения являются следующие </w:t>
      </w:r>
      <w:r w:rsidR="00E162BB" w:rsidRPr="00D042B0">
        <w:rPr>
          <w:rFonts w:ascii="Times New Roman" w:hAnsi="Times New Roman" w:cs="Times New Roman"/>
        </w:rPr>
        <w:t xml:space="preserve">объекты водоснабжения </w:t>
      </w:r>
      <w:proofErr w:type="gramStart"/>
      <w:r w:rsidR="00E162BB" w:rsidRPr="00D042B0">
        <w:rPr>
          <w:rFonts w:ascii="Times New Roman" w:hAnsi="Times New Roman" w:cs="Times New Roman"/>
        </w:rPr>
        <w:t>согласно Приложения</w:t>
      </w:r>
      <w:proofErr w:type="gramEnd"/>
      <w:r w:rsidR="00E162BB" w:rsidRPr="00D042B0">
        <w:rPr>
          <w:rFonts w:ascii="Times New Roman" w:hAnsi="Times New Roman" w:cs="Times New Roman"/>
        </w:rPr>
        <w:t xml:space="preserve"> № 1 к концессионному соглашению. Объекты предназначены для осуществления деятельности, указанной в пункте 1.1 настоящего Соглашения. Перечень объектов, подлежащих реконструкции, указан в Приложении № 3 к настоящему Соглашению.</w:t>
      </w:r>
    </w:p>
    <w:p w14:paraId="16593B62" w14:textId="77777777" w:rsidR="00442DF2" w:rsidRPr="00D042B0" w:rsidRDefault="00442DF2" w:rsidP="008F083F">
      <w:p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14:paraId="70EAEFE1" w14:textId="77777777" w:rsidR="00E162BB" w:rsidRPr="00D042B0" w:rsidRDefault="00E162BB" w:rsidP="00E162BB">
      <w:p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snapToGri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 xml:space="preserve">III. Порядок передачи </w:t>
      </w:r>
      <w:proofErr w:type="spellStart"/>
      <w:r w:rsidRPr="00D042B0">
        <w:rPr>
          <w:rFonts w:ascii="Times New Roman" w:hAnsi="Times New Roman" w:cs="Times New Roman"/>
          <w:b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</w:rPr>
        <w:t xml:space="preserve"> Концессионеру</w:t>
      </w:r>
    </w:p>
    <w:p w14:paraId="00017A76" w14:textId="6D81D0C8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объектов имущества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618B29CE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C3ADC0" w14:textId="5BC245D1" w:rsidR="00E162BB" w:rsidRPr="00D042B0" w:rsidRDefault="00E162BB" w:rsidP="005C4A46">
      <w:pPr>
        <w:pStyle w:val="ConsPlusNonformat"/>
        <w:numPr>
          <w:ilvl w:val="1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="005B5275" w:rsidRPr="00D042B0">
        <w:rPr>
          <w:rFonts w:ascii="Times New Roman" w:hAnsi="Times New Roman" w:cs="Times New Roman"/>
          <w:sz w:val="22"/>
          <w:szCs w:val="22"/>
        </w:rPr>
        <w:t xml:space="preserve"> обязуется </w:t>
      </w:r>
      <w:r w:rsidRPr="00D042B0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, а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</w:t>
      </w:r>
    </w:p>
    <w:p w14:paraId="14ED7107" w14:textId="77777777" w:rsidR="00E162BB" w:rsidRPr="00D042B0" w:rsidRDefault="00E162BB" w:rsidP="005C4A46">
      <w:pPr>
        <w:pStyle w:val="ConsPlusNonformat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принять объекты водоснабжения (согласно Приложению № 1 к настоящему Соглашению), а также права владения и пользования указанными объектами в срок, установленный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в разделе </w:t>
      </w:r>
      <w:r w:rsidRPr="00D042B0">
        <w:rPr>
          <w:rFonts w:ascii="Times New Roman" w:hAnsi="Times New Roman" w:cs="Times New Roman"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14:paraId="7415C573" w14:textId="77777777"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Передача </w:t>
      </w:r>
      <w:proofErr w:type="spellStart"/>
      <w:r w:rsidRPr="00D042B0">
        <w:rPr>
          <w:rFonts w:ascii="Times New Roman" w:hAnsi="Times New Roman" w:cs="Times New Roman"/>
          <w:b/>
          <w:color w:val="000000"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  <w:color w:val="000000"/>
        </w:rPr>
        <w:t xml:space="preserve"> Концессионеру</w:t>
      </w:r>
      <w:r w:rsidRPr="00D042B0">
        <w:rPr>
          <w:rFonts w:ascii="Times New Roman" w:hAnsi="Times New Roman" w:cs="Times New Roman"/>
          <w:color w:val="000000"/>
        </w:rPr>
        <w:t xml:space="preserve"> объектов водоснабжения осуществляется по акту приема-передачи, подписываемому Сторонами.</w:t>
      </w:r>
    </w:p>
    <w:p w14:paraId="0244B78E" w14:textId="4682561F"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Обязанность </w:t>
      </w:r>
      <w:proofErr w:type="spellStart"/>
      <w:r w:rsidRPr="00D042B0">
        <w:rPr>
          <w:rFonts w:ascii="Times New Roman" w:hAnsi="Times New Roman" w:cs="Times New Roman"/>
          <w:b/>
          <w:color w:val="000000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</w:rPr>
        <w:t xml:space="preserve"> по передаче объектов водоснабжения, расположенных на территории указанных в настоящем Соглашении </w:t>
      </w:r>
      <w:r w:rsidRPr="00D042B0">
        <w:rPr>
          <w:rFonts w:ascii="Times New Roman" w:hAnsi="Times New Roman" w:cs="Times New Roman"/>
        </w:rPr>
        <w:t xml:space="preserve">населённых пунктов </w:t>
      </w:r>
      <w:r w:rsidR="00136750">
        <w:rPr>
          <w:rFonts w:ascii="Times New Roman" w:hAnsi="Times New Roman" w:cs="Times New Roman"/>
        </w:rPr>
        <w:t>Миленинского</w:t>
      </w:r>
      <w:r w:rsidR="003C23BE" w:rsidRPr="00D042B0">
        <w:rPr>
          <w:rFonts w:ascii="Times New Roman" w:hAnsi="Times New Roman" w:cs="Times New Roman"/>
        </w:rPr>
        <w:t xml:space="preserve"> сельсовета Фатежского района </w:t>
      </w:r>
      <w:r w:rsidRPr="00D042B0">
        <w:rPr>
          <w:rFonts w:ascii="Times New Roman" w:hAnsi="Times New Roman" w:cs="Times New Roman"/>
        </w:rPr>
        <w:t>Курской области</w:t>
      </w:r>
      <w:r w:rsidRPr="00D042B0">
        <w:rPr>
          <w:rFonts w:ascii="Times New Roman" w:hAnsi="Times New Roman" w:cs="Times New Roman"/>
          <w:color w:val="000000"/>
        </w:rPr>
        <w:t xml:space="preserve">, считается исполненной после принятия объекта </w:t>
      </w:r>
      <w:r w:rsidRPr="00D042B0">
        <w:rPr>
          <w:rFonts w:ascii="Times New Roman" w:hAnsi="Times New Roman" w:cs="Times New Roman"/>
          <w:b/>
          <w:color w:val="000000"/>
        </w:rPr>
        <w:t>Концессионером</w:t>
      </w:r>
      <w:r w:rsidRPr="00D042B0">
        <w:rPr>
          <w:rFonts w:ascii="Times New Roman" w:hAnsi="Times New Roman" w:cs="Times New Roman"/>
          <w:color w:val="000000"/>
        </w:rPr>
        <w:t xml:space="preserve"> и подписания Сторонами акта приема-передачи.</w:t>
      </w:r>
    </w:p>
    <w:p w14:paraId="21426FEB" w14:textId="4E90A272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передает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документы,</w:t>
      </w:r>
      <w:r w:rsidRPr="00D042B0">
        <w:rPr>
          <w:rFonts w:ascii="Times New Roman" w:hAnsi="Times New Roman" w:cs="Times New Roman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необходимые для исполнения настоящего Соглашения, относящиеся к передаваемым объектам водоснабжения, расположенным на территории указанных в настоящем Соглашении населённых пунктов </w:t>
      </w:r>
      <w:r w:rsidR="00136750">
        <w:rPr>
          <w:rFonts w:ascii="Times New Roman" w:hAnsi="Times New Roman" w:cs="Times New Roman"/>
          <w:color w:val="000000"/>
          <w:sz w:val="22"/>
          <w:szCs w:val="22"/>
        </w:rPr>
        <w:t>Миленинского</w:t>
      </w:r>
      <w:r w:rsidR="003C23BE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сельсовета Фатежского района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Курской области, одновременно с передачей соответствующего объекта.</w:t>
      </w:r>
    </w:p>
    <w:p w14:paraId="0CCC6018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Обязанность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 передаче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прав владения и пользования объектами недвижимого имущества, входящими в состав объекта Соглашения, считается исполненной после принятия этого имущества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 подписания Сторонами акта приема-передачи.</w:t>
      </w:r>
      <w:bookmarkStart w:id="2" w:name="Par329"/>
      <w:bookmarkEnd w:id="2"/>
    </w:p>
    <w:p w14:paraId="178F3B68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3.2.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>.</w:t>
      </w:r>
      <w:r w:rsidRPr="00D042B0">
        <w:rPr>
          <w:rFonts w:ascii="Times New Roman" w:hAnsi="Times New Roman" w:cs="Times New Roman"/>
          <w:sz w:val="22"/>
          <w:szCs w:val="22"/>
        </w:rPr>
        <w:t xml:space="preserve"> Государственная регистрация прав владения и пользования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таким недвижимым имуществом может осуществляться одновременно с государственной регистрацией права собственности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>на такое недвижимое имущество.</w:t>
      </w:r>
    </w:p>
    <w:p w14:paraId="6CE6D195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3.3. Стороны обязуются осуществить совместные действия, необходимые для получения технической и правоустанавливающей документации на объект Соглашения в течение срока действия настоящего Соглашения.</w:t>
      </w:r>
    </w:p>
    <w:p w14:paraId="6E0321EF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0939C1BE" w14:textId="46420335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IV. Реконструкция объекта Соглашения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32CF9E6D" w14:textId="77777777" w:rsidR="000369E8" w:rsidRPr="00D042B0" w:rsidRDefault="000369E8" w:rsidP="00E162BB">
      <w:pPr>
        <w:pStyle w:val="ConsPlusNonformat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CA4981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4.1. Состав, описание и технико-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экономические показатели объекта Соглашения установлены в Приложении № 1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к настоящему Соглашению. Изменение целевого назначения реконструированного объекта концессионного соглашения не допускается. </w:t>
      </w:r>
    </w:p>
    <w:p w14:paraId="7672852B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4.2. Перечень реконструируемых объектов, входящих в состав объекта Соглашения, а также объём расходов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>а на реконструкцию представлены в Приложении   №</w:t>
      </w:r>
      <w:bookmarkStart w:id="3" w:name="Par388"/>
      <w:bookmarkEnd w:id="3"/>
      <w:r w:rsidRPr="00D042B0">
        <w:rPr>
          <w:rFonts w:ascii="Times New Roman" w:hAnsi="Times New Roman" w:cs="Times New Roman"/>
          <w:sz w:val="22"/>
          <w:szCs w:val="22"/>
        </w:rPr>
        <w:t xml:space="preserve"> 3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 xml:space="preserve">к настоящему Соглашению.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за свой счет реконструировать объекты согласно перечню в объёме, предусмотренном Приложением № 3,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в сроки, указанные в разделе </w:t>
      </w:r>
      <w:r w:rsidRPr="00D042B0">
        <w:rPr>
          <w:rFonts w:ascii="Times New Roman" w:hAnsi="Times New Roman" w:cs="Times New Roman"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Соглашения.</w:t>
      </w:r>
    </w:p>
    <w:p w14:paraId="226BC260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4.3.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достигнуть плановых значений показателей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>, указанных в Приложении № 2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>к настоящему Соглашению.</w:t>
      </w:r>
    </w:p>
    <w:p w14:paraId="1B0CAB2D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4.4. 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на реконструированный объект Соглашения, а также прав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 владение и пользование указанным имуществом.</w:t>
      </w:r>
    </w:p>
    <w:p w14:paraId="500FB011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4.5.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вправе с согласия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привлекать к выполнению работ по реконструкции объекта Соглашения третьих лиц, за действия которых он отвечает, как за свои собственные в полном размере, в том числе за причиненный вред, порчу имущества, и возмещает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убытки.</w:t>
      </w:r>
    </w:p>
    <w:p w14:paraId="04E26A66" w14:textId="4C3798EA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4.6.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за свой счет разработать и согласовать с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, проектную документацию, необходимую для реконструкции объекта Соглашения до «31» декабря 2020 г.</w:t>
      </w:r>
    </w:p>
    <w:p w14:paraId="7D1885F2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4.7. Проектная документация должна соответствовать требованиям, предъявляемым к объекту Соглашения в соответствии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 решением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 заключении настоящего Соглашения.</w:t>
      </w:r>
    </w:p>
    <w:p w14:paraId="30D78C47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4.8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обеспечить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необходимые условия для выполнения работ по реконструкции объекта Соглашения, в том числе принять необходимые меры по обеспечению свободного доступа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и уполномоченных им лиц к объекту Соглашения.</w:t>
      </w:r>
    </w:p>
    <w:p w14:paraId="582D40E8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4.9.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оказывать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содействие при выполнении работ по реконструкции объекта Соглашения путем осуществления следующих действий: передача необходимой документации, информации об имуществе, переданном Концессионеру в соответствии с настоящим соглашением и другие действия.</w:t>
      </w:r>
    </w:p>
    <w:p w14:paraId="5B1FD833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4.10. При обнаружении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Концессионер </w:t>
      </w:r>
      <w:r w:rsidRPr="00D042B0">
        <w:rPr>
          <w:rFonts w:ascii="Times New Roman" w:hAnsi="Times New Roman" w:cs="Times New Roman"/>
          <w:sz w:val="22"/>
          <w:szCs w:val="22"/>
        </w:rPr>
        <w:t xml:space="preserve">обязуется немедленно предупредить об этом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и на основании решения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до момента внесения необходимых изменений в проектную документацию приостановить работу по реконструкции объекта Соглашения.</w:t>
      </w:r>
    </w:p>
    <w:p w14:paraId="6FB60726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4.11. При обнаружении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независящих от Сторон обстоятельств, делающих невозможным реконструкцию объекта Соглашения в сроки, установленные настоящим Соглашением, и (или) использование (эксплуатацию) объекта Соглашения,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lastRenderedPageBreak/>
        <w:t xml:space="preserve">обязуется немедленно, в срок до 2 дней, посредством телекоммуникационной системы «Интернет» уведомить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14:paraId="353D28DA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4.12.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приступить к использованию (эксплуатации) объектов Соглашения в срок, указанный в пункте 8.7. настоящего Соглашения.</w:t>
      </w:r>
    </w:p>
    <w:p w14:paraId="06550A57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4.13.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осуществить инвестиции в реконструкцию объектов Соглашения в объемах, указанных в Приложении № 3 к настоящему Соглашению.</w:t>
      </w:r>
    </w:p>
    <w:p w14:paraId="65CDCF9B" w14:textId="77777777" w:rsidR="009B0A61" w:rsidRPr="00D042B0" w:rsidRDefault="00E162BB" w:rsidP="009B0A6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</w:rPr>
        <w:t>Размер</w:t>
      </w:r>
      <w:r w:rsidRPr="00D042B0">
        <w:rPr>
          <w:rFonts w:ascii="Times New Roman" w:hAnsi="Times New Roman" w:cs="Times New Roman"/>
          <w:b/>
        </w:rPr>
        <w:t xml:space="preserve"> </w:t>
      </w:r>
      <w:r w:rsidRPr="00D042B0">
        <w:rPr>
          <w:rFonts w:ascii="Times New Roman" w:hAnsi="Times New Roman" w:cs="Times New Roman"/>
        </w:rPr>
        <w:t xml:space="preserve">расходов на реконструкцию объекта Соглашения, осуществляемую </w:t>
      </w:r>
      <w:r w:rsidRPr="00D042B0">
        <w:rPr>
          <w:rFonts w:ascii="Times New Roman" w:hAnsi="Times New Roman" w:cs="Times New Roman"/>
          <w:b/>
        </w:rPr>
        <w:t>Концессионером</w:t>
      </w:r>
      <w:r w:rsidRPr="00D042B0">
        <w:rPr>
          <w:rFonts w:ascii="Times New Roman" w:hAnsi="Times New Roman" w:cs="Times New Roman"/>
        </w:rPr>
        <w:t xml:space="preserve"> в течение всего срока действия Соглашения,</w:t>
      </w:r>
      <w:r w:rsidRPr="00D042B0">
        <w:rPr>
          <w:rFonts w:ascii="Times New Roman" w:hAnsi="Times New Roman" w:cs="Times New Roman"/>
          <w:color w:val="000000"/>
        </w:rPr>
        <w:t xml:space="preserve"> в сумме </w:t>
      </w:r>
      <w:r w:rsidRPr="00D042B0">
        <w:rPr>
          <w:rFonts w:ascii="Times New Roman" w:hAnsi="Times New Roman" w:cs="Times New Roman"/>
          <w:color w:val="FF0000"/>
        </w:rPr>
        <w:t xml:space="preserve">50 000,00 </w:t>
      </w:r>
      <w:r w:rsidRPr="00D042B0">
        <w:rPr>
          <w:rFonts w:ascii="Times New Roman" w:hAnsi="Times New Roman" w:cs="Times New Roman"/>
          <w:color w:val="000000"/>
        </w:rPr>
        <w:t>рублей.</w:t>
      </w:r>
    </w:p>
    <w:p w14:paraId="7E0B89DF" w14:textId="258FF775" w:rsidR="00E162BB" w:rsidRPr="00D042B0" w:rsidRDefault="009B0A61" w:rsidP="009B0A6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42B0">
        <w:rPr>
          <w:rFonts w:ascii="Times New Roman" w:hAnsi="Times New Roman" w:cs="Times New Roman"/>
          <w:color w:val="000000"/>
        </w:rPr>
        <w:t xml:space="preserve">           </w:t>
      </w:r>
      <w:r w:rsidR="00E162BB" w:rsidRPr="00D042B0">
        <w:rPr>
          <w:rFonts w:ascii="Times New Roman" w:hAnsi="Times New Roman" w:cs="Times New Roman"/>
        </w:rPr>
        <w:t>Задание и основные мероприятия, предусмотренны</w:t>
      </w:r>
      <w:r w:rsidR="00E162BB" w:rsidRPr="00D042B0">
        <w:rPr>
          <w:rFonts w:ascii="Times New Roman" w:hAnsi="Times New Roman" w:cs="Times New Roman"/>
          <w:color w:val="000000"/>
        </w:rPr>
        <w:t>е статьей 22 Фед</w:t>
      </w:r>
      <w:r w:rsidR="00E162BB" w:rsidRPr="00D042B0">
        <w:rPr>
          <w:rFonts w:ascii="Times New Roman" w:hAnsi="Times New Roman" w:cs="Times New Roman"/>
        </w:rPr>
        <w:t>ерального закона «О концессионных соглашениях», с описанием основных характеристик таких мероприятий приведены в Приложении № 3 к настоящему Соглашению.</w:t>
      </w:r>
    </w:p>
    <w:p w14:paraId="1BB53D7B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4.14. Завершение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работ по реконструкции объекта Соглашения оформляется подписываемым Сторонами документом об исполнении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своих обязательств по реконструкции объекта Соглашения.</w:t>
      </w:r>
    </w:p>
    <w:p w14:paraId="130448C4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4.15.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вправе производить текущий ремонт, а также капитальный ремонт (реконструкцию), расширение и техническое перевооружение (модернизацию) объектов водоснабжения, которые входят в предмет настоящего Соглашения, но не включены в Приложение № 3 к Соглашению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Перечень реконструируемых объектов, входящих в состав объектов Соглашения, и объём расходов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 реконструкцию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66839B5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77A9891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V. Владение, пользование и распоряжение объектами</w:t>
      </w:r>
    </w:p>
    <w:p w14:paraId="053BB4EB" w14:textId="5237EB12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 xml:space="preserve">имущества, </w:t>
      </w:r>
      <w:proofErr w:type="gramStart"/>
      <w:r w:rsidRPr="00D042B0">
        <w:rPr>
          <w:rFonts w:ascii="Times New Roman" w:hAnsi="Times New Roman" w:cs="Times New Roman"/>
          <w:b/>
          <w:sz w:val="22"/>
          <w:szCs w:val="22"/>
        </w:rPr>
        <w:t>предоставляемыми</w:t>
      </w:r>
      <w:proofErr w:type="gram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Концессионеру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61FD8639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983E5C" w14:textId="1ACCD2F4" w:rsidR="00E162BB" w:rsidRPr="00D042B0" w:rsidRDefault="00E162BB" w:rsidP="000369E8">
      <w:pPr>
        <w:pStyle w:val="ConsPlusNonformat"/>
        <w:numPr>
          <w:ilvl w:val="1"/>
          <w:numId w:val="8"/>
        </w:numPr>
        <w:shd w:val="clear" w:color="auto" w:fill="FFFFFF"/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использовать (эксплуатировать) объекты водоснабжения, расположенные на территории </w:t>
      </w:r>
      <w:r w:rsidRPr="00D042B0">
        <w:rPr>
          <w:rFonts w:ascii="Times New Roman" w:hAnsi="Times New Roman" w:cs="Times New Roman"/>
          <w:sz w:val="22"/>
          <w:szCs w:val="22"/>
        </w:rPr>
        <w:t xml:space="preserve">населённых пунктов </w:t>
      </w:r>
      <w:r w:rsidR="00136750">
        <w:rPr>
          <w:rFonts w:ascii="Times New Roman" w:hAnsi="Times New Roman" w:cs="Times New Roman"/>
          <w:sz w:val="22"/>
          <w:szCs w:val="22"/>
        </w:rPr>
        <w:t>Миленинского</w:t>
      </w:r>
      <w:r w:rsidR="003C23BE" w:rsidRPr="00D042B0">
        <w:rPr>
          <w:rFonts w:ascii="Times New Roman" w:hAnsi="Times New Roman" w:cs="Times New Roman"/>
          <w:sz w:val="22"/>
          <w:szCs w:val="22"/>
        </w:rPr>
        <w:t xml:space="preserve"> сельсовета Фатежского района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Курской области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установленном настоящим Соглашением порядке в целях осуществления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.1 настоящего Соглашения.</w:t>
      </w:r>
    </w:p>
    <w:p w14:paraId="119D48F5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поддерживать объекты Соглашения в исправном состоянии, производить за свой счет текущий ремонт, нести расходы на содержание объекта Соглашения.</w:t>
      </w:r>
    </w:p>
    <w:p w14:paraId="5A04AA4E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с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передавать объекты Соглашения в пользование третьим лицам на срок, не превышающий срока действия настоящего Соглашения, указанного в пункте 8.6. настоящего Соглашения, при условии соблюдения обязательств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14:paraId="0006613C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Продукция и доходы, полученные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результате  осуществления деятельности по настоящему Соглашению, являются собственностью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FCCE7AF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  Недвижимое имущество, которое создано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без согласия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 xml:space="preserve">при осуществлении деятельности, предусмотренной настоящим Соглашением, не относящееся к объекту Соглашения, является собственностью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. Стоимость такого имущества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возмещению не подлежит.</w:t>
      </w:r>
    </w:p>
    <w:p w14:paraId="42E0D07C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 имущество,  которое создано   и  (или) приобретено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при осуществлении деятельности, предусмотренной настоящим Соглашением, и не входит в состав иного имущества, является собственностью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5AAF71D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учитывать объект Соглашения и иное переданное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имущество, на своем балансе отдельно от своего имущества.</w:t>
      </w:r>
    </w:p>
    <w:p w14:paraId="4AD6E189" w14:textId="77777777"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осуществлять начисление амортизации.</w:t>
      </w:r>
    </w:p>
    <w:p w14:paraId="309721FB" w14:textId="77777777" w:rsidR="00E162BB" w:rsidRPr="00D042B0" w:rsidRDefault="00E162BB" w:rsidP="00E162BB">
      <w:pPr>
        <w:pStyle w:val="ConsPlusNonformat"/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5.9. Предоставление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  земельных  участков,  на которых располагаются объекты Соглашения, а также использование таких земельных участков, осуществляется с учетом требований Федерального закона от 21.07.2005 г. № 115-ФЗ «О концессионных соглашениях».</w:t>
      </w:r>
    </w:p>
    <w:p w14:paraId="30FF7286" w14:textId="77777777"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D95E70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VI. Порядок передачи Концессионером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</w:p>
    <w:p w14:paraId="7808CDC5" w14:textId="66E74B12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объектов имущества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36E206E7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4CAEBAA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6.1.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передать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а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принять объект Соглашения в срок, указанный в пункте 8.8. настоящего Соглашения. </w:t>
      </w:r>
      <w:r w:rsidRPr="00D042B0">
        <w:rPr>
          <w:rFonts w:ascii="Times New Roman" w:hAnsi="Times New Roman" w:cs="Times New Roman"/>
          <w:sz w:val="22"/>
          <w:szCs w:val="22"/>
        </w:rPr>
        <w:t xml:space="preserve">Передаваемый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объект Соглашения должен быть реконструирован в соответствии с условиями настоящего Соглашения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lastRenderedPageBreak/>
        <w:t>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14:paraId="77BF9E37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6.2. Передача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объектов, указанных в пункте 1.1 настоящего Соглашения, осуществляется по акту приема-передачи, подписываемому Сторонами.</w:t>
      </w:r>
    </w:p>
    <w:p w14:paraId="0D258C6F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6.3.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передает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документы, относящиеся к передаваемому объекту Соглашения, в том числе проектную документацию на объект Соглашения, если подготовка такой документации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предусмотрена условиями настоящего Соглашения, одновременно с передачей объекта Соглашения,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48939E4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6.4. Обязанность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 передаче объекта Соглашения считается исполненной с момента подписания Сторонами акта приема-передачи. При уклонении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от подписания акта приема-передачи обязанность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 передаче объектов, указанных в пункте 1.1 настоящего Соглашения, считается исполненной, если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осуществил все необходимые действия по передаче указанных объектов.</w:t>
      </w:r>
    </w:p>
    <w:p w14:paraId="4F7EC92D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6.5. Прекращение прав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 владение и пользование объектом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за счет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DF8AC2C" w14:textId="77777777" w:rsidR="00E162BB" w:rsidRPr="00D042B0" w:rsidRDefault="00E162BB" w:rsidP="00E162BB">
      <w:pPr>
        <w:pStyle w:val="ConsPlusNonformat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Стороны обязуются осуществить действия, необходимые для государственной регистрации прекращения указанных прав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в течение 1 (одного) месяца со дня прекращения настоящего Соглашения. </w:t>
      </w:r>
    </w:p>
    <w:p w14:paraId="57F1F23E" w14:textId="77777777" w:rsidR="00E162BB" w:rsidRPr="00D042B0" w:rsidRDefault="00E162BB" w:rsidP="00E162BB">
      <w:pPr>
        <w:pStyle w:val="ConsPlusNonformat"/>
        <w:shd w:val="clear" w:color="auto" w:fill="FFFFFF"/>
        <w:ind w:firstLine="42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7E721B1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VII. Порядок осуществления Концессионером</w:t>
      </w:r>
    </w:p>
    <w:p w14:paraId="79047616" w14:textId="64D1FD1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деятельности, предусмотренной Соглашением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182FA7DC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B3334AF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7.1. В соответствии с настоящим Соглашением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на условиях, предусмотренных настоящим Соглашением, осуществлять деятельность, указанную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.1 настоящего Соглашения, и не прекращать (не приостанавливать) эту деятельность без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, за исключением случаев, установленных законодательством Российской Федерации.</w:t>
      </w:r>
    </w:p>
    <w:p w14:paraId="3678FFCE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7.2.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14:paraId="5AFA60B2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7.3. Помимо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.1 настоящего Соглашения,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 использованием объектов Соглашения имеет право осуществлять иную деятельность в соответствии с Уставом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25C64DB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7.4.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порядке и случаях, определенных законодательством Российской Федерации.</w:t>
      </w:r>
    </w:p>
    <w:p w14:paraId="3D95F761" w14:textId="77777777" w:rsidR="00E162BB" w:rsidRPr="00D042B0" w:rsidRDefault="00E162BB" w:rsidP="00E162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2B0">
        <w:rPr>
          <w:rFonts w:ascii="Times New Roman" w:hAnsi="Times New Roman" w:cs="Times New Roman"/>
        </w:rPr>
        <w:t xml:space="preserve">7.5. </w:t>
      </w:r>
      <w:r w:rsidRPr="00D042B0">
        <w:rPr>
          <w:rFonts w:ascii="Times New Roman" w:hAnsi="Times New Roman" w:cs="Times New Roman"/>
          <w:b/>
        </w:rPr>
        <w:t>Концессионер</w:t>
      </w:r>
      <w:r w:rsidRPr="00D042B0">
        <w:rPr>
          <w:rFonts w:ascii="Times New Roman" w:hAnsi="Times New Roman" w:cs="Times New Roman"/>
        </w:rPr>
        <w:t xml:space="preserve">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 А также </w:t>
      </w:r>
      <w:proofErr w:type="gramStart"/>
      <w:r w:rsidRPr="00D042B0">
        <w:rPr>
          <w:rFonts w:ascii="Times New Roman" w:hAnsi="Times New Roman" w:cs="Times New Roman"/>
        </w:rPr>
        <w:t>обязан</w:t>
      </w:r>
      <w:proofErr w:type="gramEnd"/>
      <w:r w:rsidRPr="00D042B0">
        <w:rPr>
          <w:rFonts w:ascii="Times New Roman" w:hAnsi="Times New Roman" w:cs="Times New Roman"/>
        </w:rPr>
        <w:t xml:space="preserve"> </w:t>
      </w:r>
      <w:r w:rsidRPr="00D042B0">
        <w:rPr>
          <w:rFonts w:ascii="Times New Roman" w:eastAsia="Times New Roman" w:hAnsi="Times New Roman" w:cs="Times New Roman"/>
          <w:lang w:eastAsia="ru-RU"/>
        </w:rPr>
        <w:t>заключить с ресурсоснабжающими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14:paraId="3D402B91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7.6. Регулирование тарифов на производимые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услуги осуществляется в соответствии с методом экономически обоснованных расходов (затрат).</w:t>
      </w:r>
    </w:p>
    <w:p w14:paraId="61D41FA8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7.7.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передавать с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третьим лицам свои права и обязанности, предусмотренные настоящим Соглашением, с момента ввода в эксплуатацию объекта Соглашения путем уступки требования или перевода долга в соответствии с настоящим Соглашением</w:t>
      </w:r>
    </w:p>
    <w:p w14:paraId="21CF62E6" w14:textId="77777777" w:rsidR="00E162BB" w:rsidRPr="00D042B0" w:rsidRDefault="00E162BB" w:rsidP="0003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7.8. </w:t>
      </w:r>
      <w:r w:rsidRPr="00D042B0">
        <w:rPr>
          <w:rFonts w:ascii="Times New Roman" w:hAnsi="Times New Roman" w:cs="Times New Roman"/>
          <w:b/>
          <w:color w:val="000000"/>
        </w:rPr>
        <w:t>Концессионер</w:t>
      </w:r>
      <w:r w:rsidRPr="00D042B0">
        <w:rPr>
          <w:rFonts w:ascii="Times New Roman" w:hAnsi="Times New Roman" w:cs="Times New Roman"/>
          <w:color w:val="000000"/>
        </w:rPr>
        <w:t xml:space="preserve"> обязан 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обеспечить надлежащее исполнение обязательств по Соглашению, которое обеспечивается залогом денежных средств или банковской гарантией: внесение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Концессионером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концессионной платы </w:t>
      </w:r>
      <w:proofErr w:type="spell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Концеденту</w:t>
      </w:r>
      <w:proofErr w:type="spellEnd"/>
      <w:r w:rsidRPr="00D042B0">
        <w:rPr>
          <w:rFonts w:ascii="Times New Roman" w:eastAsia="Times New Roman" w:hAnsi="Times New Roman" w:cs="Times New Roman"/>
          <w:color w:val="000000"/>
        </w:rPr>
        <w:t xml:space="preserve"> в объеме и в сроки, которые предусмотрены концессионным соглашением.</w:t>
      </w:r>
    </w:p>
    <w:p w14:paraId="2C11D67E" w14:textId="77777777" w:rsidR="00E162BB" w:rsidRPr="00D042B0" w:rsidRDefault="00E162BB" w:rsidP="00E162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14:paraId="435E5772" w14:textId="75E171A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4" w:name="Par1055"/>
      <w:bookmarkEnd w:id="4"/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Сроки, предусмотренные настоящим Соглашением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77475186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54D88AF" w14:textId="0A91E87E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8.1.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Настоящее Соглашение вступает в силу со дня его подписания, распространяет свое действие на </w:t>
      </w:r>
      <w:proofErr w:type="gramStart"/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>правоотношения</w:t>
      </w:r>
      <w:proofErr w:type="gramEnd"/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возникшие с «</w:t>
      </w:r>
      <w:r w:rsidR="003C23BE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C8375B" w:rsidRPr="00D042B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3C23BE" w:rsidRPr="00D042B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3C23BE" w:rsidRPr="00D042B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года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и действует на срок, указанный в п. 8.6. настоящего Соглашения.</w:t>
      </w:r>
    </w:p>
    <w:p w14:paraId="5A81540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8.2. Срок реконструкции объектов Соглашения – в течение действия настоящего Соглашения.</w:t>
      </w:r>
    </w:p>
    <w:p w14:paraId="2E806735" w14:textId="45BB04E3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8.3. Если в установленном Основами ценообразования в сфере водоснабжения и водоотведения порядке возмещения расходов </w:t>
      </w:r>
      <w:r w:rsidR="009B0A61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для используемого им метода регулирования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тарифов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понесенные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расходы не возмещены ему на момент окончания срока действия Соглашения, допускается продление срока действия Соглашения на период, достаточный для возмещения указанных расходов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, но не более чем на два срока подряд при длительности одного срока 363 (триста шестьдесят три) дня.</w:t>
      </w:r>
    </w:p>
    <w:p w14:paraId="0F04229D" w14:textId="3EA46725"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sz w:val="22"/>
          <w:szCs w:val="22"/>
        </w:rPr>
        <w:t xml:space="preserve">8.4. </w:t>
      </w:r>
      <w:r w:rsidRPr="00D042B0">
        <w:rPr>
          <w:b/>
          <w:sz w:val="22"/>
          <w:szCs w:val="22"/>
        </w:rPr>
        <w:t>Концессионер</w:t>
      </w:r>
      <w:r w:rsidRPr="00D042B0">
        <w:rPr>
          <w:sz w:val="22"/>
          <w:szCs w:val="22"/>
        </w:rPr>
        <w:t xml:space="preserve">, желающий продлить срок действия Соглашения, не </w:t>
      </w:r>
      <w:proofErr w:type="gramStart"/>
      <w:r w:rsidRPr="00D042B0">
        <w:rPr>
          <w:sz w:val="22"/>
          <w:szCs w:val="22"/>
        </w:rPr>
        <w:t>позднее</w:t>
      </w:r>
      <w:proofErr w:type="gramEnd"/>
      <w:r w:rsidRPr="00D042B0">
        <w:rPr>
          <w:sz w:val="22"/>
          <w:szCs w:val="22"/>
        </w:rPr>
        <w:t xml:space="preserve"> чем за один месяц до истечения срока действия Соглашения обращается к </w:t>
      </w:r>
      <w:proofErr w:type="spellStart"/>
      <w:r w:rsidRPr="00D042B0">
        <w:rPr>
          <w:b/>
          <w:sz w:val="22"/>
          <w:szCs w:val="22"/>
        </w:rPr>
        <w:t>Концеденту</w:t>
      </w:r>
      <w:proofErr w:type="spellEnd"/>
      <w:r w:rsidRPr="00D042B0">
        <w:rPr>
          <w:sz w:val="22"/>
          <w:szCs w:val="22"/>
        </w:rPr>
        <w:t xml:space="preserve"> с письменным заявлением. По заявлению </w:t>
      </w:r>
      <w:r w:rsidRPr="00D042B0">
        <w:rPr>
          <w:b/>
          <w:sz w:val="22"/>
          <w:szCs w:val="22"/>
        </w:rPr>
        <w:t xml:space="preserve">Концессионера </w:t>
      </w:r>
      <w:proofErr w:type="spellStart"/>
      <w:r w:rsidRPr="00D042B0">
        <w:rPr>
          <w:b/>
          <w:sz w:val="22"/>
          <w:szCs w:val="22"/>
        </w:rPr>
        <w:t>Концедент</w:t>
      </w:r>
      <w:proofErr w:type="spellEnd"/>
      <w:r w:rsidRPr="00D042B0">
        <w:rPr>
          <w:sz w:val="22"/>
          <w:szCs w:val="22"/>
        </w:rPr>
        <w:t xml:space="preserve"> вправе инициировать продление Соглашения на новый такой же срок. По правилам настоящего пункта </w:t>
      </w:r>
      <w:r w:rsidRPr="00D042B0">
        <w:rPr>
          <w:sz w:val="22"/>
          <w:szCs w:val="22"/>
          <w:lang w:eastAsia="ru-RU"/>
        </w:rPr>
        <w:t xml:space="preserve">срок действия концессионного соглашения может быть продлен, но не более чем на пять лет, по соглашению сторон на основании решения администрации </w:t>
      </w:r>
      <w:r w:rsidR="00136750">
        <w:rPr>
          <w:sz w:val="22"/>
          <w:szCs w:val="22"/>
        </w:rPr>
        <w:t>Миленинского</w:t>
      </w:r>
      <w:r w:rsidR="003C23BE" w:rsidRPr="00D042B0">
        <w:rPr>
          <w:sz w:val="22"/>
          <w:szCs w:val="22"/>
        </w:rPr>
        <w:t xml:space="preserve"> сельсовета Фатежского района </w:t>
      </w:r>
      <w:r w:rsidRPr="00D042B0">
        <w:rPr>
          <w:sz w:val="22"/>
          <w:szCs w:val="22"/>
          <w:lang w:eastAsia="ru-RU"/>
        </w:rPr>
        <w:t>Курской области.</w:t>
      </w:r>
    </w:p>
    <w:p w14:paraId="2CB0AA04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8.5. Продление срока действия концессионного соглашения осуществляется по согласованию с антимонопольным органом в порядке, установленном Постановлением Правительства РФ от 24.04.2014 № 368 (ред. 28.04.2015) «Об утверждении правил предоставления антимонопольным органом согласия на изменение условий концессионного соглашения».</w:t>
      </w:r>
    </w:p>
    <w:p w14:paraId="10773226" w14:textId="344B7DE8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8.6. Срок использования (эксплуатации)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объекта Соглашения – </w:t>
      </w:r>
      <w:r w:rsidR="00F65429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F65429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пя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ть) лет.</w:t>
      </w:r>
    </w:p>
    <w:p w14:paraId="47CB9559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8.7. Срок передачи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объекта Соглашения – не более 30 (тридцати) календарных дней со дня подписания Сторонами настоящего Соглашения.</w:t>
      </w:r>
    </w:p>
    <w:p w14:paraId="682D645A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8.8. Срок передачи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объекта Соглашения – не более 30 (десяти) календарных дней со дня окончания срока действия настоящего Соглашения либо дня его досрочного расторжения.</w:t>
      </w:r>
    </w:p>
    <w:p w14:paraId="306FB58D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894A86E" w14:textId="5D4331FC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X. Плата по Соглашению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060F8123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A0E655F" w14:textId="7631777A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9.1. Концессионная плата по настоящему Соглашению по соглашению между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 и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 </w:t>
      </w:r>
      <w:r w:rsidR="00341E70" w:rsidRPr="00D042B0">
        <w:rPr>
          <w:rFonts w:ascii="Times New Roman" w:hAnsi="Times New Roman" w:cs="Times New Roman"/>
          <w:color w:val="000000"/>
          <w:sz w:val="22"/>
          <w:szCs w:val="22"/>
        </w:rPr>
        <w:t>предусмотре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на.</w:t>
      </w:r>
    </w:p>
    <w:p w14:paraId="6553A615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1752C9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X. Права и обязанности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14:paraId="7ACFDD15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Порядок осуществления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контроля </w:t>
      </w:r>
    </w:p>
    <w:p w14:paraId="13615655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за соблюдением Концессионером условий настоящего Соглашения.</w:t>
      </w:r>
    </w:p>
    <w:p w14:paraId="1BD9CE25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839BD58" w14:textId="77777777" w:rsidR="00E162BB" w:rsidRPr="00D042B0" w:rsidRDefault="00E162BB" w:rsidP="00E162BB">
      <w:pPr>
        <w:pStyle w:val="a6"/>
        <w:spacing w:before="0" w:after="0"/>
        <w:jc w:val="both"/>
        <w:rPr>
          <w:color w:val="000000"/>
          <w:sz w:val="22"/>
          <w:szCs w:val="22"/>
        </w:rPr>
      </w:pPr>
      <w:r w:rsidRPr="00D042B0">
        <w:rPr>
          <w:color w:val="000000"/>
          <w:sz w:val="22"/>
          <w:szCs w:val="22"/>
        </w:rPr>
        <w:t xml:space="preserve">10.1 Права и обязанности </w:t>
      </w:r>
      <w:proofErr w:type="spellStart"/>
      <w:r w:rsidRPr="00D042B0">
        <w:rPr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color w:val="000000"/>
          <w:sz w:val="22"/>
          <w:szCs w:val="22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  <w:proofErr w:type="spellStart"/>
      <w:r w:rsidRPr="00D042B0">
        <w:rPr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color w:val="000000"/>
          <w:sz w:val="22"/>
          <w:szCs w:val="22"/>
        </w:rPr>
        <w:t xml:space="preserve"> уведомляет </w:t>
      </w:r>
      <w:r w:rsidRPr="00D042B0">
        <w:rPr>
          <w:b/>
          <w:color w:val="000000"/>
          <w:sz w:val="22"/>
          <w:szCs w:val="22"/>
        </w:rPr>
        <w:t>Концессионера</w:t>
      </w:r>
      <w:r w:rsidRPr="00D042B0">
        <w:rPr>
          <w:color w:val="000000"/>
          <w:sz w:val="22"/>
          <w:szCs w:val="22"/>
        </w:rPr>
        <w:t xml:space="preserve">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 </w:t>
      </w:r>
    </w:p>
    <w:p w14:paraId="7A2190DD" w14:textId="23F00AE5"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sz w:val="22"/>
          <w:szCs w:val="22"/>
          <w:lang w:eastAsia="ru-RU"/>
        </w:rPr>
        <w:t xml:space="preserve">10.2. </w:t>
      </w:r>
      <w:proofErr w:type="gramStart"/>
      <w:r w:rsidRPr="00D042B0">
        <w:rPr>
          <w:b/>
          <w:sz w:val="22"/>
          <w:szCs w:val="22"/>
          <w:lang w:eastAsia="ru-RU"/>
        </w:rPr>
        <w:t>Концессионер</w:t>
      </w:r>
      <w:r w:rsidRPr="00D042B0">
        <w:rPr>
          <w:sz w:val="22"/>
          <w:szCs w:val="22"/>
          <w:lang w:eastAsia="ru-RU"/>
        </w:rPr>
        <w:t xml:space="preserve"> не вправе передавать в залог свои права по концессионному соглашению, за исключением случаев, когда для исполнения обязательств концессионера по концессионному соглашению концессионер привлекает средства кредиторов, права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по концессионному соглашению могут использоваться в качестве способа обеспечения исполнения обязательств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перед кредиторами в порядке и на условиях, которые определяются концессионным соглашением в соответствии с настоящим Федеральным законом.</w:t>
      </w:r>
      <w:proofErr w:type="gramEnd"/>
      <w:r w:rsidRPr="00D042B0">
        <w:rPr>
          <w:sz w:val="22"/>
          <w:szCs w:val="22"/>
          <w:lang w:eastAsia="ru-RU"/>
        </w:rPr>
        <w:t xml:space="preserve"> В этом случае между </w:t>
      </w:r>
      <w:proofErr w:type="spellStart"/>
      <w:r w:rsidRPr="00D042B0">
        <w:rPr>
          <w:b/>
          <w:sz w:val="22"/>
          <w:szCs w:val="22"/>
          <w:lang w:eastAsia="ru-RU"/>
        </w:rPr>
        <w:t>Концедентом</w:t>
      </w:r>
      <w:proofErr w:type="spellEnd"/>
      <w:r w:rsidRPr="00D042B0">
        <w:rPr>
          <w:sz w:val="22"/>
          <w:szCs w:val="22"/>
          <w:lang w:eastAsia="ru-RU"/>
        </w:rPr>
        <w:t xml:space="preserve">, </w:t>
      </w:r>
      <w:r w:rsidR="00C8375B" w:rsidRPr="00D042B0">
        <w:rPr>
          <w:b/>
          <w:sz w:val="22"/>
          <w:szCs w:val="22"/>
          <w:lang w:eastAsia="ru-RU"/>
        </w:rPr>
        <w:t>К</w:t>
      </w:r>
      <w:r w:rsidRPr="00D042B0">
        <w:rPr>
          <w:b/>
          <w:sz w:val="22"/>
          <w:szCs w:val="22"/>
          <w:lang w:eastAsia="ru-RU"/>
        </w:rPr>
        <w:t>онцессионером</w:t>
      </w:r>
      <w:r w:rsidRPr="00D042B0">
        <w:rPr>
          <w:sz w:val="22"/>
          <w:szCs w:val="22"/>
          <w:lang w:eastAsia="ru-RU"/>
        </w:rPr>
        <w:t xml:space="preserve"> и кредиторами заключается соглашение, которым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перед </w:t>
      </w:r>
      <w:proofErr w:type="spellStart"/>
      <w:r w:rsidRPr="00D042B0">
        <w:rPr>
          <w:b/>
          <w:sz w:val="22"/>
          <w:szCs w:val="22"/>
          <w:lang w:eastAsia="ru-RU"/>
        </w:rPr>
        <w:t>Концедентом</w:t>
      </w:r>
      <w:proofErr w:type="spellEnd"/>
      <w:r w:rsidRPr="00D042B0">
        <w:rPr>
          <w:b/>
          <w:sz w:val="22"/>
          <w:szCs w:val="22"/>
          <w:lang w:eastAsia="ru-RU"/>
        </w:rPr>
        <w:t xml:space="preserve"> </w:t>
      </w:r>
      <w:r w:rsidRPr="00D042B0">
        <w:rPr>
          <w:sz w:val="22"/>
          <w:szCs w:val="22"/>
          <w:lang w:eastAsia="ru-RU"/>
        </w:rPr>
        <w:t xml:space="preserve">и кредиторами). </w:t>
      </w:r>
    </w:p>
    <w:p w14:paraId="74BF5B74" w14:textId="133A9376"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sz w:val="22"/>
          <w:szCs w:val="22"/>
          <w:lang w:eastAsia="ru-RU"/>
        </w:rPr>
        <w:t xml:space="preserve">10.3. </w:t>
      </w:r>
      <w:proofErr w:type="gramStart"/>
      <w:r w:rsidRPr="00D042B0">
        <w:rPr>
          <w:sz w:val="22"/>
          <w:szCs w:val="22"/>
          <w:lang w:eastAsia="ru-RU"/>
        </w:rPr>
        <w:t xml:space="preserve">Замена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без проведения конкурса может быть осуществлена с учетом мнения кредиторов и на основании решения Администрации Курской области и Администрации </w:t>
      </w:r>
      <w:r w:rsidR="00136750">
        <w:rPr>
          <w:sz w:val="22"/>
          <w:szCs w:val="22"/>
          <w:lang w:eastAsia="ru-RU"/>
        </w:rPr>
        <w:t>Миленинского</w:t>
      </w:r>
      <w:r w:rsidR="003C23BE" w:rsidRPr="00D042B0">
        <w:rPr>
          <w:sz w:val="22"/>
          <w:szCs w:val="22"/>
          <w:lang w:eastAsia="ru-RU"/>
        </w:rPr>
        <w:t xml:space="preserve"> сельсовета Фатежского </w:t>
      </w:r>
      <w:r w:rsidRPr="00D042B0">
        <w:rPr>
          <w:sz w:val="22"/>
          <w:szCs w:val="22"/>
          <w:lang w:eastAsia="ru-RU"/>
        </w:rPr>
        <w:t xml:space="preserve">района Курской области при условии, что неисполнение </w:t>
      </w:r>
      <w:r w:rsidRPr="00D042B0">
        <w:rPr>
          <w:sz w:val="22"/>
          <w:szCs w:val="22"/>
          <w:lang w:eastAsia="ru-RU"/>
        </w:rPr>
        <w:lastRenderedPageBreak/>
        <w:t xml:space="preserve">или ненадлежащее исполнение </w:t>
      </w:r>
      <w:r w:rsidRPr="00D042B0">
        <w:rPr>
          <w:b/>
          <w:sz w:val="22"/>
          <w:szCs w:val="22"/>
          <w:lang w:eastAsia="ru-RU"/>
        </w:rPr>
        <w:t xml:space="preserve">Концессионером </w:t>
      </w:r>
      <w:r w:rsidRPr="00D042B0">
        <w:rPr>
          <w:sz w:val="22"/>
          <w:szCs w:val="22"/>
          <w:lang w:eastAsia="ru-RU"/>
        </w:rPr>
        <w:t>обязательств по концессионному соглашению повлекло за собой нарушение существенных условий концессионного соглашения и (или) причинен вред жизни или здоровью людей либо имеется угроза причинения такого</w:t>
      </w:r>
      <w:proofErr w:type="gramEnd"/>
      <w:r w:rsidRPr="00D042B0">
        <w:rPr>
          <w:sz w:val="22"/>
          <w:szCs w:val="22"/>
          <w:lang w:eastAsia="ru-RU"/>
        </w:rPr>
        <w:t xml:space="preserve"> вреда. Новый </w:t>
      </w:r>
      <w:r w:rsidRPr="00D042B0">
        <w:rPr>
          <w:b/>
          <w:sz w:val="22"/>
          <w:szCs w:val="22"/>
          <w:lang w:eastAsia="ru-RU"/>
        </w:rPr>
        <w:t>Концессионер</w:t>
      </w:r>
      <w:r w:rsidRPr="00D042B0">
        <w:rPr>
          <w:sz w:val="22"/>
          <w:szCs w:val="22"/>
          <w:lang w:eastAsia="ru-RU"/>
        </w:rPr>
        <w:t>, к которому переходят права и обязанности по концессионному соглашению, должен соответствовать требованиям к участникам конкурса, установленным настоящим Федеральным законом и конкурсной документацией. В случае перемены лиц по концессионному соглашению не допускается внесение изменений в условия концессионного соглашения, определяющие технические характеристики объекта концессионного соглашения.</w:t>
      </w:r>
    </w:p>
    <w:p w14:paraId="6C246401" w14:textId="77777777" w:rsidR="00E162BB" w:rsidRPr="00D042B0" w:rsidRDefault="00E162BB" w:rsidP="00E162B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eastAsia="Times New Roman" w:hAnsi="Times New Roman" w:cs="Times New Roman"/>
          <w:kern w:val="0"/>
          <w:sz w:val="22"/>
          <w:szCs w:val="22"/>
        </w:rPr>
        <w:t>10.4.</w:t>
      </w:r>
      <w:r w:rsidRPr="00D042B0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>гарантирует, что состояние объектов Соглашения, земельных участков, на которых расположены объекты Соглашения, на дату подписания настоящего концессионного соглашения должно соответствовать нормам охраны окружающей среды, правилам безопасности и санитарным правилам, принятым в Российской Федерации;</w:t>
      </w:r>
    </w:p>
    <w:p w14:paraId="4B1D65BC" w14:textId="77777777" w:rsidR="00E162BB" w:rsidRPr="00D042B0" w:rsidRDefault="00E162BB" w:rsidP="00E162BB">
      <w:pPr>
        <w:pStyle w:val="af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10.5. Объекты Соглашения, земельные участки и Участки, на которых расположены объекты Соглашения, не должны содержать никаких опасных веществ, и не происходило утечки или выброса какого-либо опасного вещества на объектах Соглашения, либо на земельных участках и (или) Участках, на которых расположены объекты Соглашения.</w:t>
      </w:r>
    </w:p>
    <w:p w14:paraId="41D4C260" w14:textId="77777777" w:rsidR="00E162BB" w:rsidRPr="00D042B0" w:rsidRDefault="00E162BB" w:rsidP="00E16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042B0">
        <w:rPr>
          <w:rFonts w:ascii="Times New Roman" w:eastAsia="Times New Roman" w:hAnsi="Times New Roman" w:cs="Times New Roman"/>
          <w:color w:val="000000"/>
        </w:rPr>
        <w:t>10.6.</w:t>
      </w:r>
      <w:r w:rsidRPr="00D042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</w:t>
      </w:r>
      <w:proofErr w:type="spellEnd"/>
      <w:r w:rsidRPr="00D042B0">
        <w:rPr>
          <w:rFonts w:ascii="Times New Roman" w:eastAsia="Times New Roman" w:hAnsi="Times New Roman" w:cs="Times New Roman"/>
          <w:color w:val="000000"/>
        </w:rPr>
        <w:t xml:space="preserve"> несёт все природоохранные обязанности, связанные с любым негативным воздействием на окружающую среду объектом Соглашения, в том числе, осуществляет производственный контроль в области обращения с отходами производства и потребления; разрабатывает проект нормативов образования отходов и лимитов на их размещение; исполняет иные обязанности в области обращения с отходами производства и потребления, образующихся в ходе деятельности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Концессионера</w:t>
      </w:r>
      <w:r w:rsidRPr="00D042B0">
        <w:rPr>
          <w:rFonts w:ascii="Times New Roman" w:eastAsia="Times New Roman" w:hAnsi="Times New Roman" w:cs="Times New Roman"/>
          <w:color w:val="000000"/>
        </w:rPr>
        <w:t>;</w:t>
      </w:r>
      <w:proofErr w:type="gramEnd"/>
      <w:r w:rsidRPr="00D042B0">
        <w:rPr>
          <w:rFonts w:ascii="Times New Roman" w:eastAsia="Times New Roman" w:hAnsi="Times New Roman" w:cs="Times New Roman"/>
          <w:color w:val="000000"/>
        </w:rPr>
        <w:t xml:space="preserve"> разрабатывает проект нормативов предельно допустимых выбросов загрязняющих веществ в атмосферный воздух; </w:t>
      </w:r>
      <w:proofErr w:type="gramStart"/>
      <w:r w:rsidRPr="00D042B0">
        <w:rPr>
          <w:rFonts w:ascii="Times New Roman" w:eastAsia="Times New Roman" w:hAnsi="Times New Roman" w:cs="Times New Roman"/>
          <w:color w:val="000000"/>
        </w:rPr>
        <w:t>несёт все иные обязанности</w:t>
      </w:r>
      <w:proofErr w:type="gramEnd"/>
      <w:r w:rsidRPr="00D042B0">
        <w:rPr>
          <w:rFonts w:ascii="Times New Roman" w:eastAsia="Times New Roman" w:hAnsi="Times New Roman" w:cs="Times New Roman"/>
          <w:color w:val="000000"/>
        </w:rPr>
        <w:t xml:space="preserve"> в соответствии с природоохранным законодательством как природопользователь - собственник объекта Соглашения. </w:t>
      </w:r>
    </w:p>
    <w:p w14:paraId="1A31B7FE" w14:textId="77777777" w:rsidR="00E162BB" w:rsidRPr="00D042B0" w:rsidRDefault="00E162BB" w:rsidP="00E16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042B0">
        <w:rPr>
          <w:rFonts w:ascii="Times New Roman" w:eastAsia="Times New Roman" w:hAnsi="Times New Roman" w:cs="Times New Roman"/>
          <w:color w:val="000000"/>
        </w:rPr>
        <w:t xml:space="preserve">10.7. </w:t>
      </w:r>
      <w:proofErr w:type="spell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</w:t>
      </w:r>
      <w:proofErr w:type="spellEnd"/>
      <w:r w:rsidRPr="00D042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несёт ответственность за любое загрязнение земельных участков и (или) объекта Соглашения, произошедшее до их принятия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Концессионером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во владение и пользование.</w:t>
      </w:r>
    </w:p>
    <w:p w14:paraId="006C39F5" w14:textId="77777777" w:rsidR="00E162BB" w:rsidRPr="00D042B0" w:rsidRDefault="00E162BB" w:rsidP="00E162B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eastAsia="Times New Roman" w:hAnsi="Times New Roman" w:cs="Times New Roman"/>
          <w:color w:val="000000"/>
        </w:rPr>
        <w:t xml:space="preserve">10.8. </w:t>
      </w:r>
      <w:proofErr w:type="spell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</w:t>
      </w:r>
      <w:proofErr w:type="spellEnd"/>
      <w:r w:rsidRPr="00D042B0">
        <w:rPr>
          <w:rFonts w:ascii="Times New Roman" w:eastAsia="Times New Roman" w:hAnsi="Times New Roman" w:cs="Times New Roman"/>
          <w:color w:val="000000"/>
        </w:rPr>
        <w:t xml:space="preserve"> не должен препятствовать доступу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Концессионера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к объекту Соглашения, а также не создавать препятствий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Концессионеру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в осуществлении им какого-либо из своих прав по настоящему Соглашению.</w:t>
      </w:r>
    </w:p>
    <w:p w14:paraId="52F825B3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10.9.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Соглашения, в том числе обязательств по осуществлению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</w:t>
      </w:r>
      <w:r w:rsidRPr="00D042B0">
        <w:rPr>
          <w:rFonts w:ascii="Times New Roman" w:hAnsi="Times New Roman" w:cs="Times New Roman"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Соглашения.</w:t>
      </w:r>
    </w:p>
    <w:p w14:paraId="14CB18A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10.10.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обеспечить представителям уполномоченных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органов или юридических лиц, осуществляющим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исполнением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.1 настоящего Соглашения.</w:t>
      </w:r>
    </w:p>
    <w:p w14:paraId="4E7C73D6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10.11.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запрашивать у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предоставить информацию об исполнении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обязательств, предусмотренных настоящим Соглашением.</w:t>
      </w:r>
    </w:p>
    <w:p w14:paraId="1774BE0C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10.12. Предоставление указанной информации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14:paraId="74AB9C03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10.13. 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вмешиваться в осуществление хозяйственной деятельности </w:t>
      </w:r>
      <w:proofErr w:type="gram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если эта деятельность не нарушает законодательство Российской Федерации.</w:t>
      </w:r>
    </w:p>
    <w:p w14:paraId="768D0E21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10.14. Представители уполномоченных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органов или юридических лиц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14:paraId="1C640FB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10.15. При обнаружении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ходе осуществления контроля за деятельностью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нарушений, которые могут существенно повлиять на соблюдение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Соглашения,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обязан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сообщить об этом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10 (десяти) календарных дней со дня обнаружения указанных нарушений с помощью почтового отправления.</w:t>
      </w:r>
    </w:p>
    <w:p w14:paraId="45BA849D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10.16. Результаты осуществления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контроля за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Соглашения оформляются актом о результатах контроля.</w:t>
      </w:r>
    </w:p>
    <w:p w14:paraId="1F7E6549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10.17. Акт о результатах контроля подлежит размещению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сети Интернет, в случае отсутствия у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официального сайта в сети Интернет – на официальном сайте субъекта Российской Федерации,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14:paraId="4F006AB9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10.18. 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14:paraId="6CDC8061" w14:textId="7C14A8B8" w:rsidR="00E162BB" w:rsidRPr="00D042B0" w:rsidRDefault="00E162BB" w:rsidP="00F5731F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10.19.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 в двухдневный срок после наступления такого события по электронным адресам </w:t>
      </w:r>
      <w:hyperlink r:id="rId8" w:history="1">
        <w:r w:rsidRPr="00D042B0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kurskoblvodokanal</w:t>
        </w:r>
        <w:r w:rsidRPr="00D042B0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Pr="00D042B0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D042B0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Pr="00D042B0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адрес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r:id="rId9" w:history="1"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en-US"/>
          </w:rPr>
          <w:t>sel</w:t>
        </w:r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</w:rPr>
          <w:t>_</w:t>
        </w:r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en-US"/>
          </w:rPr>
          <w:t>nizhnegrayvor</w:t>
        </w:r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</w:rPr>
          <w:t>@</w:t>
        </w:r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en-US"/>
          </w:rPr>
          <w:t>bk</w:t>
        </w:r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</w:rPr>
          <w:t>.</w:t>
        </w:r>
        <w:r w:rsidR="009B0A61" w:rsidRPr="00D042B0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en-US"/>
          </w:rPr>
          <w:t>ru</w:t>
        </w:r>
      </w:hyperlink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адрес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14:paraId="6B2F29B0" w14:textId="77777777" w:rsidR="005B5275" w:rsidRPr="00D042B0" w:rsidRDefault="005B5275" w:rsidP="00F5731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235F762" w14:textId="0B5F2CB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XI. Ответственность Сторон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0DC61E49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B60450A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11.1.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14:paraId="474573B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11.2.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несет ответственность перед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 согласно законодательству РФ.</w:t>
      </w:r>
    </w:p>
    <w:p w14:paraId="4E7405B9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11.3. В случае нарушения требований, указанных в пункте 11.2. настоящего Соглашения,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обязан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10 (десяти) календарных дней с даты обнаружения нарушения направить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письменной форме требования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требовании.</w:t>
      </w:r>
    </w:p>
    <w:p w14:paraId="540C5B6E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11.4.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несет перед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ответственность за качество работ по реконструкции объекта Соглашения в течение </w:t>
      </w:r>
      <w:r w:rsidRPr="00D042B0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3 (трех) лет со дня передачи объекта Соглашения </w:t>
      </w:r>
      <w:proofErr w:type="spellStart"/>
      <w:r w:rsidRPr="00D042B0">
        <w:rPr>
          <w:rFonts w:ascii="Times New Roman" w:eastAsia="Courier New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eastAsia="Courier New" w:hAnsi="Times New Roman" w:cs="Times New Roman"/>
          <w:color w:val="000000"/>
          <w:sz w:val="22"/>
          <w:szCs w:val="22"/>
        </w:rPr>
        <w:t>.</w:t>
      </w:r>
    </w:p>
    <w:p w14:paraId="791C60E7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11.5.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на возмещение убытков, возникших в результате неисполнения (в том числе уклонения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от подписания акта приема-передачи) или ненадлежащего исполнения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обязательств, предусмотренных настоящим Соглашением.</w:t>
      </w:r>
    </w:p>
    <w:p w14:paraId="50BE64DE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11.6.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на возмещение убытков, возникших в результате неисполнения или ненадлежащего исполнения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обязательств, предусмотренных настоящим Соглашением.</w:t>
      </w:r>
    </w:p>
    <w:p w14:paraId="333088AB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11.7. Возмещение Сторонами настоящего Соглашения убытков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14:paraId="67F7D0CD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11.8.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14:paraId="291229A8" w14:textId="77777777"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color w:val="000000"/>
          <w:sz w:val="22"/>
          <w:szCs w:val="22"/>
        </w:rPr>
        <w:t xml:space="preserve">11.9. </w:t>
      </w:r>
      <w:r w:rsidRPr="00D042B0">
        <w:rPr>
          <w:b/>
          <w:sz w:val="22"/>
          <w:szCs w:val="22"/>
          <w:lang w:eastAsia="ru-RU"/>
        </w:rPr>
        <w:t>Концессионер</w:t>
      </w:r>
      <w:r w:rsidRPr="00D042B0">
        <w:rPr>
          <w:sz w:val="22"/>
          <w:szCs w:val="22"/>
          <w:lang w:eastAsia="ru-RU"/>
        </w:rPr>
        <w:t xml:space="preserve"> несет риск случайной гибели или случайного повреждения объектов концессионного соглашения с момента передачи ему этих объектов, если иное не установлено концессионным соглашением. Концессионным соглашением на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может быть возложена обязанность осуществить за свой счет страхование риска случайной гибели и (или) случайного повреждения объектов концессионного соглашения.</w:t>
      </w:r>
    </w:p>
    <w:p w14:paraId="38D4DC10" w14:textId="77777777"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</w:p>
    <w:p w14:paraId="590B16F8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Порядок взаимодействия Сторон при наступлении</w:t>
      </w:r>
    </w:p>
    <w:p w14:paraId="197D1B09" w14:textId="5DD2630F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обстоятельств непреодолимой силы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04849CE2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F82F42B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lastRenderedPageBreak/>
        <w:t>12.1. Сторона, нарушившая условия настоящего Соглашения в результате наступления обстоятельств непреодолимой силы, обязана:</w:t>
      </w:r>
    </w:p>
    <w:p w14:paraId="0DDE15E7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а) в письменной форме уведомить другую Сторону о наступлении указанных обстоятельств не позднее 10 (десяти) календарных дней со дня их наступления и представить необходимые документальные подтверждения;</w:t>
      </w:r>
    </w:p>
    <w:p w14:paraId="1BFAF133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 посредством электронной почты.</w:t>
      </w:r>
    </w:p>
    <w:p w14:paraId="0503E07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12.2.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.1 настоящего Соглашения.</w:t>
      </w:r>
    </w:p>
    <w:p w14:paraId="00C5D0EE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FECDC54" w14:textId="3A1F4CCF"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Изменение Соглашения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6E832CB7" w14:textId="77777777" w:rsidR="000369E8" w:rsidRPr="00D042B0" w:rsidRDefault="000369E8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CCD604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13.1. Настоящее Соглашение может быть изменено по соглашению его Сторон. 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решения органа местного самоуправления (в случае если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муниципальное образование), а также в иных случаях, предусмотренных Федеральным законом «О концессионных соглашениях».</w:t>
      </w:r>
    </w:p>
    <w:p w14:paraId="6DF26578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13.2. Изменение настоящего Соглашения осуществляется в письменной форме.</w:t>
      </w:r>
    </w:p>
    <w:p w14:paraId="072B8DEE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13.3.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14:paraId="2CF09524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13.4.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14:paraId="249649F7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13.5. 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14:paraId="34A051F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13.6.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14:paraId="7F249970" w14:textId="77777777" w:rsidR="005B5275" w:rsidRPr="00D042B0" w:rsidRDefault="005B5275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574296D" w14:textId="02930DB6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V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Прекращение Соглашения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39576589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465E7C7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14.1.  Настоящее Соглашение прекращается:</w:t>
      </w:r>
    </w:p>
    <w:p w14:paraId="6479AB70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а) по истечении срока действия;</w:t>
      </w:r>
    </w:p>
    <w:p w14:paraId="2AB2C1FA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б) по соглашению Сторон;</w:t>
      </w:r>
    </w:p>
    <w:p w14:paraId="26C868F1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в) на основании судебного решения о его досрочном расторжении.</w:t>
      </w:r>
    </w:p>
    <w:p w14:paraId="716EA636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14.2.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14:paraId="3CEB5C74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14.3. К существенным нарушениям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 относятся:</w:t>
      </w:r>
    </w:p>
    <w:p w14:paraId="2C46AB47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а) нарушение сроков реконструкции объектов Соглашения;</w:t>
      </w:r>
    </w:p>
    <w:p w14:paraId="2E25942B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б) использование (эксплуатация) объектов Соглашения в целях, не установленных настоящим Соглашением;</w:t>
      </w:r>
    </w:p>
    <w:p w14:paraId="72B1F322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в) нарушение установленного настоящим Соглашением порядка использования (эксплуатации) объектов Соглашения;</w:t>
      </w:r>
    </w:p>
    <w:p w14:paraId="2FC9646D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г) неисполнение или ненадлежащее исполнение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 по осуществлению деятельности, предусмотренной настоящим Соглашением;</w:t>
      </w:r>
    </w:p>
    <w:p w14:paraId="5C1E73DA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д) прекращение или приостановление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Концессионером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деятельности, предусмотренной настоящим Соглашением, без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174F4C43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е) неисполнение или ненадлежащее исполнение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установленных настоящим Соглашением, обязательств по предоставлению гражданам и другим потребителям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lastRenderedPageBreak/>
        <w:t>товаров, работ, услуг, в том числе услуг по водоснабжению.</w:t>
      </w:r>
    </w:p>
    <w:p w14:paraId="582D668D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14.4. К существенным нарушениям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 относятся:</w:t>
      </w:r>
    </w:p>
    <w:p w14:paraId="60C4229C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а) невыполнение в срок, установленный в пункте 8.7. настоящего Соглашения, обязанности по передаче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 Соглашения;</w:t>
      </w:r>
    </w:p>
    <w:p w14:paraId="5F70B062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б) передача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 Соглашения по описанию, технико-экономическим показателям и назначению и в состоянии, не соответствующем установленному Приложением № 1 к настоящему Соглашению, в случае, если такое несоответствие выявлено в течение одного месяца с момента подписания сторонами Соглашения акта приема-передачи и не могло быть выявлено при передаче объекта </w:t>
      </w:r>
      <w:r w:rsidRPr="00D042B0">
        <w:rPr>
          <w:rFonts w:ascii="Times New Roman" w:hAnsi="Times New Roman" w:cs="Times New Roman"/>
          <w:sz w:val="22"/>
          <w:szCs w:val="22"/>
        </w:rPr>
        <w:t xml:space="preserve">Соглашения и возникло по вине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012B8728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14.5. </w:t>
      </w:r>
      <w:proofErr w:type="gramStart"/>
      <w:r w:rsidRPr="00D042B0">
        <w:rPr>
          <w:rFonts w:ascii="Times New Roman" w:hAnsi="Times New Roman" w:cs="Times New Roman"/>
          <w:sz w:val="22"/>
          <w:szCs w:val="22"/>
        </w:rPr>
        <w:t xml:space="preserve">В случае досрочного расторжения настоящего Соглашения возмещение расходов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по реконструкции объектов Соглашения осуществляется в объеме, в котором указанные средства не возмещены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 момент расторжения настоящего Соглашения за счет выручки от реализации оказания услуг по регулируемым ценам (тарифам) с учетом установленных надбавок к ценам (тарифам) </w:t>
      </w:r>
      <w:r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>не позднее 6 (шести) месяцев со дня расторжения настоящего Соглашения.</w:t>
      </w:r>
      <w:proofErr w:type="gramEnd"/>
    </w:p>
    <w:p w14:paraId="7DECBE0D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14.6. Возмещения расходов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настоящего Соглашения, </w:t>
      </w:r>
      <w:r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>подлежат возмещению не позднее 6 (шести) месяцев по окончании финансового года, в котором прекратилось действие настоящего Соглашения.</w:t>
      </w:r>
    </w:p>
    <w:p w14:paraId="7E440596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2974375" w14:textId="77777777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XV. Гарантии осуществления Концессионером деятельности,</w:t>
      </w:r>
    </w:p>
    <w:p w14:paraId="50038BA3" w14:textId="51C571BD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042B0">
        <w:rPr>
          <w:rFonts w:ascii="Times New Roman" w:hAnsi="Times New Roman" w:cs="Times New Roman"/>
          <w:b/>
          <w:sz w:val="22"/>
          <w:szCs w:val="22"/>
        </w:rPr>
        <w:t>предусмотренной</w:t>
      </w:r>
      <w:proofErr w:type="gram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Соглашением</w:t>
      </w:r>
      <w:r w:rsidR="000369E8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68DF18C0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10C588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15.1. В соответствии с законодательством о концессионных соглашениях Комитет по тарифам и ценам Курской области устанавливает цены (тарифы) и (или) надбавки к ценам (тарифам) исходя из определенных настоящим Соглашением объема инвестиций на реконструкцию объектов Соглашения и сроков ее осуществления, предусмотренных настоящим Соглашением.</w:t>
      </w:r>
    </w:p>
    <w:p w14:paraId="2576B9AA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15.2. Установление, изменение, корректировка регулируемых цен (тарифов) на производимые и реализуемые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оказываемые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14:paraId="56BD7EA1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15.3. </w:t>
      </w:r>
      <w:proofErr w:type="gramStart"/>
      <w:r w:rsidRPr="00D042B0">
        <w:rPr>
          <w:rFonts w:ascii="Times New Roman" w:hAnsi="Times New Roman" w:cs="Times New Roman"/>
          <w:sz w:val="22"/>
          <w:szCs w:val="22"/>
        </w:rPr>
        <w:t xml:space="preserve">По соглашению Сторон и по согласованию в порядке, утверждаемом Правительством Российской Федерации в сфере водоснабжения,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оказываемые услуги осуществляются до конца срока действия настоящего Соглашения по правилам</w:t>
      </w:r>
      <w:proofErr w:type="gramEnd"/>
      <w:r w:rsidRPr="00D042B0">
        <w:rPr>
          <w:rFonts w:ascii="Times New Roman" w:hAnsi="Times New Roman" w:cs="Times New Roman"/>
          <w:sz w:val="22"/>
          <w:szCs w:val="22"/>
        </w:rPr>
        <w:t>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 правовыми актами субъекта Российской Федерации, правовыми актами органов местного самоуправления.</w:t>
      </w:r>
    </w:p>
    <w:p w14:paraId="46FD514C" w14:textId="77777777" w:rsidR="005B5275" w:rsidRPr="00D042B0" w:rsidRDefault="005B5275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7B0FBE8B" w14:textId="554992D6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XVI. Разрешение споров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1EA94065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0DC39F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16.1. Споры и разногласия между Сторонами по настоящему Соглашению или в связи с ним разрешаются путем переговоров.</w:t>
      </w:r>
    </w:p>
    <w:p w14:paraId="79167E9A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16.2. 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</w:t>
      </w:r>
    </w:p>
    <w:p w14:paraId="6F03E3F6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16.3. 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14:paraId="034D44B0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16.4. В случае недостижения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</w:t>
      </w:r>
      <w:r w:rsidRPr="00D042B0">
        <w:rPr>
          <w:rFonts w:ascii="Times New Roman" w:hAnsi="Times New Roman" w:cs="Times New Roman"/>
          <w:sz w:val="22"/>
          <w:szCs w:val="22"/>
        </w:rPr>
        <w:lastRenderedPageBreak/>
        <w:t>Курской области.</w:t>
      </w:r>
    </w:p>
    <w:p w14:paraId="4650D234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259CEC90" w14:textId="7D62E073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D042B0">
        <w:rPr>
          <w:rFonts w:ascii="Times New Roman" w:hAnsi="Times New Roman" w:cs="Times New Roman"/>
          <w:b/>
          <w:sz w:val="22"/>
          <w:szCs w:val="22"/>
        </w:rPr>
        <w:t>. Размещение информации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5E182946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2C085D" w14:textId="3971E1DC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17.1. 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(Администрации </w:t>
      </w:r>
      <w:r w:rsidR="00942A46">
        <w:rPr>
          <w:rFonts w:ascii="Times New Roman" w:hAnsi="Times New Roman" w:cs="Times New Roman"/>
          <w:color w:val="000000"/>
          <w:sz w:val="22"/>
          <w:szCs w:val="22"/>
        </w:rPr>
        <w:t>Миленинского сельсовета Фатежского</w:t>
      </w:r>
      <w:proofErr w:type="gramStart"/>
      <w:r w:rsidR="00942A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)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 – </w:t>
      </w:r>
      <w:r w:rsidRPr="00D042B0">
        <w:rPr>
          <w:rFonts w:ascii="Times New Roman" w:hAnsi="Times New Roman" w:cs="Times New Roman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в сети Интернет.</w:t>
      </w:r>
    </w:p>
    <w:p w14:paraId="0449862B" w14:textId="77777777"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3ACE3CF" w14:textId="4DE5A11E"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5FF44050" w14:textId="77777777"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AC3AE9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18.1. Сторона, изменившая свое местонахождение и (или) реквизиты, а также электронную почту, обязана сообщить об этом другой Стороне в течение 30 (тридцати) календарных дней со дня этого изменения.</w:t>
      </w:r>
    </w:p>
    <w:p w14:paraId="6C5CFE1E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18.2. Настоящее Соглашение составлено на русском языке в трех подлинных экземплярах, имеющих равную юридическую силу, из них: 1 (один) экземпляр для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, 1 (один) экземпляр для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и 1 (один) экземпляр для регистрирующего органа.</w:t>
      </w:r>
    </w:p>
    <w:p w14:paraId="468DC04E" w14:textId="77777777"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18.3. Все приложения и дополнительные соглашения к настоящему Соглашению, </w:t>
      </w:r>
      <w:proofErr w:type="gramStart"/>
      <w:r w:rsidRPr="00D042B0">
        <w:rPr>
          <w:rFonts w:ascii="Times New Roman" w:hAnsi="Times New Roman" w:cs="Times New Roman"/>
          <w:sz w:val="22"/>
          <w:szCs w:val="22"/>
        </w:rPr>
        <w:t>заключенные</w:t>
      </w:r>
      <w:proofErr w:type="gramEnd"/>
      <w:r w:rsidRPr="00D042B0">
        <w:rPr>
          <w:rFonts w:ascii="Times New Roman" w:hAnsi="Times New Roman" w:cs="Times New Roman"/>
          <w:sz w:val="22"/>
          <w:szCs w:val="22"/>
        </w:rPr>
        <w:t xml:space="preserve">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14:paraId="387CD610" w14:textId="77777777" w:rsidR="002E6639" w:rsidRPr="00D042B0" w:rsidRDefault="002E6639" w:rsidP="00D042B0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408EC206" w14:textId="38542DC1" w:rsidR="00E162BB" w:rsidRPr="00D042B0" w:rsidRDefault="00E162BB" w:rsidP="005B527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042B0">
        <w:rPr>
          <w:rFonts w:ascii="Times New Roman" w:hAnsi="Times New Roman" w:cs="Times New Roman"/>
          <w:b/>
          <w:sz w:val="22"/>
          <w:szCs w:val="22"/>
        </w:rPr>
        <w:t>X. Адреса и реквизиты Сторон</w:t>
      </w:r>
      <w:r w:rsidR="000369E8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14:paraId="7247E719" w14:textId="77777777" w:rsidR="005B5275" w:rsidRPr="00D042B0" w:rsidRDefault="005B5275" w:rsidP="005B527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B62783" w14:textId="12D53D09" w:rsidR="00E162BB" w:rsidRDefault="00E162BB" w:rsidP="00E162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 xml:space="preserve">   Концессионер: </w:t>
      </w:r>
      <w:r w:rsidR="00037BF0" w:rsidRPr="00D042B0">
        <w:rPr>
          <w:rFonts w:ascii="Times New Roman" w:hAnsi="Times New Roman" w:cs="Times New Roman"/>
        </w:rPr>
        <w:tab/>
      </w:r>
      <w:r w:rsidR="00037BF0" w:rsidRPr="00D042B0">
        <w:rPr>
          <w:rFonts w:ascii="Times New Roman" w:hAnsi="Times New Roman" w:cs="Times New Roman"/>
        </w:rPr>
        <w:tab/>
      </w:r>
      <w:r w:rsidR="00037BF0" w:rsidRPr="00D042B0">
        <w:rPr>
          <w:rFonts w:ascii="Times New Roman" w:hAnsi="Times New Roman" w:cs="Times New Roman"/>
        </w:rPr>
        <w:tab/>
        <w:t xml:space="preserve">                            </w:t>
      </w:r>
      <w:proofErr w:type="spellStart"/>
      <w:r w:rsidRPr="00D042B0">
        <w:rPr>
          <w:rFonts w:ascii="Times New Roman" w:hAnsi="Times New Roman" w:cs="Times New Roman"/>
          <w:b/>
        </w:rPr>
        <w:t>Концедент</w:t>
      </w:r>
      <w:proofErr w:type="spellEnd"/>
      <w:r w:rsidRPr="00D042B0">
        <w:rPr>
          <w:rFonts w:ascii="Times New Roman" w:hAnsi="Times New Roman" w:cs="Times New Roman"/>
          <w:b/>
        </w:rPr>
        <w:t>:</w:t>
      </w:r>
    </w:p>
    <w:p w14:paraId="7F076277" w14:textId="77777777" w:rsidR="00D042B0" w:rsidRPr="00D042B0" w:rsidRDefault="00D042B0" w:rsidP="00E162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101"/>
        <w:gridCol w:w="4624"/>
      </w:tblGrid>
      <w:tr w:rsidR="00E162BB" w:rsidRPr="00D042B0" w14:paraId="24C9DFC7" w14:textId="77777777" w:rsidTr="00E162BB">
        <w:trPr>
          <w:trHeight w:val="4800"/>
        </w:trPr>
        <w:tc>
          <w:tcPr>
            <w:tcW w:w="160" w:type="dxa"/>
          </w:tcPr>
          <w:p w14:paraId="4A16A36E" w14:textId="77777777" w:rsidR="00E162BB" w:rsidRPr="00D042B0" w:rsidRDefault="00E162BB">
            <w:pPr>
              <w:pStyle w:val="af2"/>
              <w:snapToGrid w:val="0"/>
            </w:pPr>
          </w:p>
        </w:tc>
        <w:tc>
          <w:tcPr>
            <w:tcW w:w="5103" w:type="dxa"/>
          </w:tcPr>
          <w:p w14:paraId="78AEA4D9" w14:textId="6E4B8703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6" w:type="dxa"/>
          </w:tcPr>
          <w:p w14:paraId="79C045DA" w14:textId="7D39194F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>Ад</w:t>
            </w:r>
            <w:r w:rsidR="00942A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министрация Миленинского сельсовета Фатежского </w:t>
            </w:r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</w:t>
            </w:r>
          </w:p>
          <w:p w14:paraId="6044AD2F" w14:textId="77777777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  <w:u w:val="single"/>
              </w:rPr>
              <w:t>Юридический и почтовый адрес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45B4E0FB" w14:textId="0AE5694E" w:rsidR="00037BF0" w:rsidRPr="00D042B0" w:rsidRDefault="00942A46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307107</w:t>
            </w:r>
            <w:r w:rsidR="00037BF0" w:rsidRPr="00D042B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Курская область, Фатежский </w:t>
            </w:r>
            <w:r w:rsidR="00037BF0" w:rsidRPr="00D042B0">
              <w:rPr>
                <w:rFonts w:ascii="Times New Roman" w:hAnsi="Times New Roman" w:cs="Times New Roman"/>
                <w:bCs/>
                <w:color w:val="000000"/>
              </w:rPr>
              <w:t xml:space="preserve"> район,</w:t>
            </w:r>
          </w:p>
          <w:p w14:paraId="4727CF28" w14:textId="6A671242" w:rsidR="00037BF0" w:rsidRPr="00D042B0" w:rsidRDefault="00942A46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с. Миленино</w:t>
            </w:r>
          </w:p>
          <w:p w14:paraId="5D43006E" w14:textId="5338EFED" w:rsidR="00037BF0" w:rsidRPr="00D042B0" w:rsidRDefault="00942A46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ИНН</w:t>
            </w:r>
            <w:r w:rsidR="00541C70">
              <w:rPr>
                <w:rFonts w:ascii="Times New Roman" w:hAnsi="Times New Roman" w:cs="Times New Roman"/>
                <w:bCs/>
                <w:color w:val="000000"/>
              </w:rPr>
              <w:t xml:space="preserve"> 4625001559 КПП 462501001</w:t>
            </w:r>
          </w:p>
          <w:p w14:paraId="6E746010" w14:textId="4C0FABBE" w:rsidR="00037BF0" w:rsidRPr="00D042B0" w:rsidRDefault="00541C7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ОГРН </w:t>
            </w:r>
          </w:p>
          <w:p w14:paraId="0196396E" w14:textId="1AE84F79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042B0">
              <w:rPr>
                <w:rFonts w:ascii="Times New Roman" w:hAnsi="Times New Roman" w:cs="Times New Roman"/>
                <w:bCs/>
                <w:color w:val="000000"/>
              </w:rPr>
              <w:t>УФК по Курской области (А</w:t>
            </w:r>
            <w:r w:rsidR="00541C70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Миленинского 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 сельсовета</w:t>
            </w:r>
            <w:proofErr w:type="gramEnd"/>
          </w:p>
          <w:p w14:paraId="7B25EEEC" w14:textId="612054D3" w:rsidR="00037BF0" w:rsidRPr="00D042B0" w:rsidRDefault="00541C7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Фатежского</w:t>
            </w:r>
            <w:r w:rsidR="00037BF0" w:rsidRPr="00D042B0">
              <w:rPr>
                <w:rFonts w:ascii="Times New Roman" w:hAnsi="Times New Roman" w:cs="Times New Roman"/>
                <w:bCs/>
                <w:color w:val="000000"/>
              </w:rPr>
              <w:t xml:space="preserve"> района)</w:t>
            </w:r>
          </w:p>
          <w:p w14:paraId="794BDC40" w14:textId="77777777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Отделение Курск г. Курск,</w:t>
            </w:r>
          </w:p>
          <w:p w14:paraId="6E4D8D0A" w14:textId="09237A59" w:rsidR="00037BF0" w:rsidRPr="00D042B0" w:rsidRDefault="009E7EDE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 40204810645250000367</w:t>
            </w:r>
          </w:p>
          <w:p w14:paraId="3028BA56" w14:textId="77777777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БИК 043807001</w:t>
            </w:r>
          </w:p>
          <w:p w14:paraId="258138E8" w14:textId="418A088E" w:rsidR="00037BF0" w:rsidRPr="00D042B0" w:rsidRDefault="00541C7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ОКТМО 38644444</w:t>
            </w:r>
          </w:p>
          <w:p w14:paraId="6970D094" w14:textId="32105433" w:rsidR="00037BF0" w:rsidRPr="00D042B0" w:rsidRDefault="00541C7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тел.: 8(47144)3-13-31</w:t>
            </w:r>
          </w:p>
          <w:p w14:paraId="27FEB5BA" w14:textId="3982C9A4" w:rsidR="00037BF0" w:rsidRPr="00CF469B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  <w:lang w:val="en-US"/>
              </w:rPr>
              <w:t>e</w:t>
            </w:r>
            <w:r w:rsidRPr="00CF469B"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D042B0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CF469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: </w:t>
            </w:r>
            <w:r w:rsidR="00541C70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milen</w:t>
            </w:r>
            <w:r w:rsidR="00541C70" w:rsidRPr="00CF469B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_</w:t>
            </w:r>
            <w:r w:rsidR="00541C70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adm</w:t>
            </w:r>
            <w:r w:rsidR="00541C70" w:rsidRPr="00CF469B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@</w:t>
            </w:r>
            <w:r w:rsidR="00541C70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mail</w:t>
            </w:r>
            <w:r w:rsidR="00541C70" w:rsidRPr="00CF469B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.</w:t>
            </w:r>
            <w:r w:rsidR="00541C70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>ru</w:t>
            </w:r>
          </w:p>
          <w:p w14:paraId="718E72FD" w14:textId="77777777" w:rsidR="00037BF0" w:rsidRPr="00CF469B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00DE4CA0" w14:textId="77777777" w:rsidR="00037BF0" w:rsidRPr="00CF469B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239D747E" w14:textId="77777777" w:rsidR="00541C70" w:rsidRDefault="00541C7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</w:t>
            </w:r>
            <w:r w:rsidR="00037BF0"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Миленинского сельсовета </w:t>
            </w:r>
          </w:p>
          <w:p w14:paraId="6B2E3B36" w14:textId="69F3FB43" w:rsidR="00037BF0" w:rsidRPr="00D042B0" w:rsidRDefault="00541C7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Фатежского </w:t>
            </w:r>
            <w:r w:rsidR="00037BF0" w:rsidRPr="00D042B0">
              <w:rPr>
                <w:rFonts w:ascii="Times New Roman" w:hAnsi="Times New Roman" w:cs="Times New Roman"/>
                <w:b/>
                <w:bCs/>
                <w:color w:val="000000"/>
              </w:rPr>
              <w:t>района</w:t>
            </w:r>
          </w:p>
          <w:p w14:paraId="67A28372" w14:textId="77777777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099A951" w14:textId="2B349D5D"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____________________/ </w:t>
            </w:r>
            <w:r w:rsidR="00541C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Н.М. Правдина </w:t>
            </w:r>
          </w:p>
          <w:p w14:paraId="03FD3AEA" w14:textId="020180C4" w:rsidR="00E162BB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jc w:val="both"/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14:paraId="6F9A94AE" w14:textId="6A8ACD54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846CAAE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>Третье лицо:</w:t>
      </w:r>
    </w:p>
    <w:p w14:paraId="6EDA253D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 xml:space="preserve">Временно </w:t>
      </w:r>
      <w:proofErr w:type="gramStart"/>
      <w:r w:rsidRPr="00D042B0">
        <w:rPr>
          <w:rFonts w:ascii="Times New Roman" w:hAnsi="Times New Roman" w:cs="Times New Roman"/>
          <w:b/>
          <w:color w:val="000000"/>
        </w:rPr>
        <w:t>исполняющий</w:t>
      </w:r>
      <w:proofErr w:type="gramEnd"/>
      <w:r w:rsidRPr="00D042B0">
        <w:rPr>
          <w:rFonts w:ascii="Times New Roman" w:hAnsi="Times New Roman" w:cs="Times New Roman"/>
          <w:b/>
          <w:color w:val="000000"/>
        </w:rPr>
        <w:t xml:space="preserve"> обязанности Губернатора Курской области</w:t>
      </w:r>
    </w:p>
    <w:p w14:paraId="41D37F8F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9D16817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____________________ /</w:t>
      </w:r>
      <w:r w:rsidRPr="00D042B0">
        <w:rPr>
          <w:rFonts w:ascii="Times New Roman" w:hAnsi="Times New Roman" w:cs="Times New Roman"/>
          <w:b/>
          <w:color w:val="000000"/>
        </w:rPr>
        <w:t xml:space="preserve">Р.В. </w:t>
      </w:r>
      <w:proofErr w:type="spellStart"/>
      <w:r w:rsidRPr="00D042B0">
        <w:rPr>
          <w:rFonts w:ascii="Times New Roman" w:hAnsi="Times New Roman" w:cs="Times New Roman"/>
          <w:b/>
          <w:color w:val="000000"/>
        </w:rPr>
        <w:t>Старовойт</w:t>
      </w:r>
      <w:proofErr w:type="spellEnd"/>
    </w:p>
    <w:p w14:paraId="21931DB6" w14:textId="187AF7AD" w:rsidR="00E162BB" w:rsidRPr="00D042B0" w:rsidRDefault="00E162BB" w:rsidP="00E162BB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 xml:space="preserve">             </w:t>
      </w:r>
      <w:r w:rsidR="005B5275" w:rsidRPr="00D042B0">
        <w:rPr>
          <w:rFonts w:ascii="Times New Roman" w:hAnsi="Times New Roman" w:cs="Times New Roman"/>
          <w:b/>
          <w:color w:val="000000"/>
        </w:rPr>
        <w:t xml:space="preserve">                             </w:t>
      </w:r>
      <w:r w:rsidR="00D042B0">
        <w:rPr>
          <w:rFonts w:ascii="Times New Roman" w:hAnsi="Times New Roman" w:cs="Times New Roman"/>
          <w:b/>
          <w:color w:val="000000"/>
        </w:rPr>
        <w:t xml:space="preserve">        </w:t>
      </w:r>
      <w:r w:rsidRPr="00D042B0">
        <w:rPr>
          <w:rFonts w:ascii="Times New Roman" w:hAnsi="Times New Roman" w:cs="Times New Roman"/>
          <w:color w:val="000000"/>
        </w:rPr>
        <w:t>М.П.</w:t>
      </w:r>
    </w:p>
    <w:p w14:paraId="407C63A4" w14:textId="77777777" w:rsidR="00D042B0" w:rsidRDefault="00D042B0" w:rsidP="00D042B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0F6891" w14:textId="77777777" w:rsidR="00725392" w:rsidRDefault="00725392" w:rsidP="00D042B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85C24B" w14:textId="77777777" w:rsidR="00541C70" w:rsidRDefault="00541C70" w:rsidP="00D042B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B71FD" w14:textId="77777777" w:rsidR="00541C70" w:rsidRPr="00D042B0" w:rsidRDefault="00541C70" w:rsidP="00D042B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E7A36A" w14:textId="5076650B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14:paraId="0874DA40" w14:textId="1FC19D9B" w:rsidR="00E162BB" w:rsidRPr="00D042B0" w:rsidRDefault="000369E8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к концессионному соглашению </w:t>
      </w:r>
      <w:r w:rsidR="00E162BB" w:rsidRPr="00D042B0">
        <w:rPr>
          <w:rFonts w:ascii="Times New Roman" w:hAnsi="Times New Roman" w:cs="Times New Roman"/>
          <w:color w:val="000000"/>
        </w:rPr>
        <w:t xml:space="preserve"> </w:t>
      </w:r>
    </w:p>
    <w:p w14:paraId="05E57A55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от «___»______________ 2019г.</w:t>
      </w:r>
    </w:p>
    <w:p w14:paraId="4F92C161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58DDF4BE" w14:textId="4A822839" w:rsidR="00E162BB" w:rsidRPr="00D042B0" w:rsidRDefault="007030D8" w:rsidP="000369E8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  <w:bCs/>
          <w:color w:val="000000"/>
        </w:rPr>
        <w:t xml:space="preserve">Перечень объектов водоснабжения, передаваемых по Концессионному соглашению, расположенных на территории муниципального образования </w:t>
      </w:r>
      <w:r w:rsidR="00541C70">
        <w:rPr>
          <w:rFonts w:ascii="Times New Roman" w:hAnsi="Times New Roman" w:cs="Times New Roman"/>
          <w:b/>
          <w:bCs/>
          <w:color w:val="000000"/>
        </w:rPr>
        <w:t>«Миленинский сельсовет» Фатежского</w:t>
      </w:r>
      <w:r w:rsidRPr="00D042B0">
        <w:rPr>
          <w:rFonts w:ascii="Times New Roman" w:hAnsi="Times New Roman" w:cs="Times New Roman"/>
          <w:b/>
          <w:bCs/>
          <w:color w:val="000000"/>
        </w:rPr>
        <w:t xml:space="preserve"> района Курской области, на которые зарегистрировано право муниципальной собственности за муниципальным образованием </w:t>
      </w:r>
      <w:r w:rsidR="00541C70">
        <w:rPr>
          <w:rFonts w:ascii="Times New Roman" w:hAnsi="Times New Roman" w:cs="Times New Roman"/>
          <w:b/>
          <w:bCs/>
          <w:color w:val="000000"/>
        </w:rPr>
        <w:t xml:space="preserve">«Миленинский сельсовет»  </w:t>
      </w:r>
      <w:r w:rsidRPr="00D042B0">
        <w:rPr>
          <w:rFonts w:ascii="Times New Roman" w:hAnsi="Times New Roman" w:cs="Times New Roman"/>
          <w:b/>
          <w:bCs/>
          <w:color w:val="000000"/>
        </w:rPr>
        <w:t>района Курской области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5"/>
        <w:gridCol w:w="3118"/>
      </w:tblGrid>
      <w:tr w:rsidR="00E162BB" w:rsidRPr="00D042B0" w14:paraId="1BA86BDF" w14:textId="77777777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30CBE" w14:textId="77777777" w:rsidR="00E162BB" w:rsidRPr="00D042B0" w:rsidRDefault="00E162BB">
            <w:pPr>
              <w:tabs>
                <w:tab w:val="left" w:pos="5320"/>
              </w:tabs>
              <w:ind w:left="-1445"/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</w:rPr>
              <w:t xml:space="preserve"> </w:t>
            </w:r>
            <w:r w:rsidRPr="00D042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42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42B0">
              <w:rPr>
                <w:rFonts w:ascii="Times New Roman" w:hAnsi="Times New Roman" w:cs="Times New Roman"/>
                <w:b/>
              </w:rPr>
              <w:t xml:space="preserve">/п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CA831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Наименование объекта и его технико-экономические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D5177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Дата постройки / ввода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311F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/>
              </w:rPr>
              <w:t>Адрес расположения объекта</w:t>
            </w:r>
          </w:p>
        </w:tc>
      </w:tr>
      <w:tr w:rsidR="00E162BB" w:rsidRPr="00D042B0" w14:paraId="3B2FC0CD" w14:textId="77777777" w:rsidTr="00442DF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4E8E" w14:textId="22A167E2" w:rsidR="00442DF2" w:rsidRPr="00D042B0" w:rsidRDefault="00442DF2" w:rsidP="00442DF2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</w:rPr>
            </w:pP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Курская область, </w:t>
            </w:r>
            <w:r w:rsidR="0038701D">
              <w:rPr>
                <w:rFonts w:ascii="Times New Roman" w:hAnsi="Times New Roman"/>
                <w:b/>
                <w:color w:val="000000"/>
                <w:kern w:val="1"/>
              </w:rPr>
              <w:t>Фатежский район, Миленинский</w:t>
            </w: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 сельский совет,</w:t>
            </w:r>
          </w:p>
          <w:p w14:paraId="273F1C5C" w14:textId="2E8BE418" w:rsidR="00E162BB" w:rsidRPr="00D042B0" w:rsidRDefault="0038701D" w:rsidP="00442DF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</w:rPr>
              <w:t>с. Миленино</w:t>
            </w:r>
          </w:p>
        </w:tc>
      </w:tr>
      <w:tr w:rsidR="00442DF2" w:rsidRPr="00D042B0" w14:paraId="3B80883F" w14:textId="77777777" w:rsidTr="008834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447F9" w14:textId="17580BD0" w:rsidR="00442DF2" w:rsidRPr="00D042B0" w:rsidRDefault="008834F7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928C6" w14:textId="4C80C5FB" w:rsidR="00442DF2" w:rsidRPr="00D042B0" w:rsidRDefault="00442DF2" w:rsidP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1B2F" w14:textId="3BB93DB3" w:rsidR="00442DF2" w:rsidRPr="00D042B0" w:rsidRDefault="00442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D7FC" w14:textId="09AC8D66" w:rsidR="00442DF2" w:rsidRPr="00D042B0" w:rsidRDefault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DF2" w:rsidRPr="00D042B0" w14:paraId="39DB3A21" w14:textId="77777777" w:rsidTr="008834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7A2BA" w14:textId="27C9E65B" w:rsidR="00442DF2" w:rsidRPr="00D042B0" w:rsidRDefault="008834F7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E7353" w14:textId="6E8E6DF3" w:rsidR="00442DF2" w:rsidRPr="00D042B0" w:rsidRDefault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F100" w14:textId="1933AD5C" w:rsidR="00442DF2" w:rsidRPr="00D042B0" w:rsidRDefault="00442D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CAFD" w14:textId="52767786" w:rsidR="00442DF2" w:rsidRPr="00D042B0" w:rsidRDefault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DF2" w:rsidRPr="00D042B0" w14:paraId="1A38413E" w14:textId="77777777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1E53F" w14:textId="77777777" w:rsidR="00442DF2" w:rsidRPr="00D042B0" w:rsidRDefault="00442DF2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82F81" w14:textId="77777777" w:rsidR="00442DF2" w:rsidRPr="00D042B0" w:rsidRDefault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334D1" w14:textId="0252EE5F" w:rsidR="00442DF2" w:rsidRPr="00D042B0" w:rsidRDefault="00442D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E202" w14:textId="7826C4A5" w:rsidR="00442DF2" w:rsidRPr="00D042B0" w:rsidRDefault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3B39CB" w14:textId="77777777" w:rsidR="008834F7" w:rsidRDefault="008834F7" w:rsidP="00442DF2">
      <w:pPr>
        <w:jc w:val="center"/>
        <w:rPr>
          <w:rFonts w:ascii="Times New Roman" w:hAnsi="Times New Roman" w:cs="Times New Roman"/>
          <w:b/>
        </w:rPr>
      </w:pPr>
    </w:p>
    <w:p w14:paraId="4A24E3A8" w14:textId="77777777" w:rsidR="008834F7" w:rsidRDefault="008834F7" w:rsidP="00442DF2">
      <w:pPr>
        <w:jc w:val="center"/>
        <w:rPr>
          <w:rFonts w:ascii="Times New Roman" w:hAnsi="Times New Roman" w:cs="Times New Roman"/>
          <w:b/>
        </w:rPr>
      </w:pPr>
    </w:p>
    <w:p w14:paraId="09900E06" w14:textId="643B7DF7" w:rsidR="00E162BB" w:rsidRPr="00D042B0" w:rsidRDefault="00442DF2" w:rsidP="00442DF2">
      <w:pPr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>Объекты, которые внесены в реестр муниципального имущества, но не оформлены в муниципальную собственно</w:t>
      </w:r>
      <w:r w:rsidR="00725392">
        <w:rPr>
          <w:rFonts w:ascii="Times New Roman" w:hAnsi="Times New Roman" w:cs="Times New Roman"/>
          <w:b/>
        </w:rPr>
        <w:t xml:space="preserve">сть муниципального образования </w:t>
      </w:r>
      <w:r w:rsidR="009E7EDE">
        <w:rPr>
          <w:rFonts w:ascii="Times New Roman" w:hAnsi="Times New Roman" w:cs="Times New Roman"/>
          <w:b/>
        </w:rPr>
        <w:t>«Миленинский</w:t>
      </w:r>
      <w:r w:rsidRPr="00D042B0">
        <w:rPr>
          <w:rFonts w:ascii="Times New Roman" w:hAnsi="Times New Roman" w:cs="Times New Roman"/>
          <w:b/>
        </w:rPr>
        <w:t xml:space="preserve">  сельсовет» Фатежского района Курской области.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5"/>
        <w:gridCol w:w="3260"/>
      </w:tblGrid>
      <w:tr w:rsidR="00E162BB" w:rsidRPr="00D042B0" w14:paraId="105B25EF" w14:textId="77777777" w:rsidTr="00442DF2">
        <w:trPr>
          <w:trHeight w:val="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6A58A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42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42B0">
              <w:rPr>
                <w:rFonts w:ascii="Times New Roman" w:hAnsi="Times New Roman" w:cs="Times New Roman"/>
                <w:b/>
              </w:rPr>
              <w:t xml:space="preserve">/п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9832A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Наименование объекта и его технико-экономические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9A89E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Дата постройки / ввода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7E61" w14:textId="77777777"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/>
              </w:rPr>
              <w:t>Адрес расположения объекта</w:t>
            </w:r>
          </w:p>
        </w:tc>
      </w:tr>
      <w:tr w:rsidR="00905AB2" w:rsidRPr="00D042B0" w14:paraId="12C27232" w14:textId="77777777" w:rsidTr="008F083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8EAE" w14:textId="54DCC9E6" w:rsidR="00905AB2" w:rsidRPr="009E7EDE" w:rsidRDefault="00905AB2" w:rsidP="009E7EDE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</w:rPr>
            </w:pP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Курская область, Фатежский район,</w:t>
            </w:r>
            <w:r w:rsidR="009E7EDE">
              <w:rPr>
                <w:rFonts w:ascii="Times New Roman" w:hAnsi="Times New Roman"/>
                <w:b/>
                <w:color w:val="000000"/>
                <w:kern w:val="1"/>
              </w:rPr>
              <w:t xml:space="preserve"> Миленинский сельсовет</w:t>
            </w:r>
          </w:p>
        </w:tc>
      </w:tr>
      <w:tr w:rsidR="00B069AF" w:rsidRPr="00D042B0" w14:paraId="51A20617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987E" w14:textId="4C5A824A" w:rsidR="00B069AF" w:rsidRPr="00D042B0" w:rsidRDefault="00B069AF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ECE62" w14:textId="77777777" w:rsidR="004E1174" w:rsidRDefault="00B069AF" w:rsidP="00883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>скважина,</w:t>
            </w:r>
          </w:p>
          <w:p w14:paraId="471DF9AE" w14:textId="0590607E" w:rsidR="00B069AF" w:rsidRPr="008834F7" w:rsidRDefault="008834F7" w:rsidP="00883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(глубина 140</w:t>
            </w:r>
            <w:r w:rsidR="00B069AF" w:rsidRPr="00D042B0">
              <w:rPr>
                <w:rFonts w:ascii="Times New Roman" w:hAnsi="Times New Roman"/>
                <w:color w:val="000000"/>
              </w:rPr>
              <w:t xml:space="preserve"> м), </w:t>
            </w:r>
            <w:r w:rsidR="00B069AF" w:rsidRPr="00D042B0">
              <w:rPr>
                <w:rFonts w:ascii="Times New Roman" w:hAnsi="Times New Roman"/>
              </w:rPr>
              <w:t>расположена на земельном участке с када</w:t>
            </w:r>
            <w:r>
              <w:rPr>
                <w:rFonts w:ascii="Times New Roman" w:hAnsi="Times New Roman"/>
              </w:rPr>
              <w:t>стровым номером 46:25:130201:319, площадью 1809</w:t>
            </w:r>
            <w:r w:rsidR="00B069AF" w:rsidRPr="00D042B0">
              <w:rPr>
                <w:rFonts w:ascii="Times New Roman" w:hAnsi="Times New Roman"/>
              </w:rPr>
              <w:t xml:space="preserve"> </w:t>
            </w:r>
            <w:proofErr w:type="spellStart"/>
            <w:r w:rsidR="00B069AF" w:rsidRPr="00D042B0">
              <w:rPr>
                <w:rFonts w:ascii="Times New Roman" w:hAnsi="Times New Roman"/>
              </w:rPr>
              <w:t>кв.м</w:t>
            </w:r>
            <w:proofErr w:type="spellEnd"/>
            <w:r w:rsidR="00B069AF" w:rsidRPr="00D042B0">
              <w:rPr>
                <w:rFonts w:ascii="Times New Roman" w:hAnsi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0753B" w14:textId="09A30DA8" w:rsidR="00B069AF" w:rsidRPr="00D042B0" w:rsidRDefault="008834F7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3D4B" w14:textId="47381974" w:rsidR="00B069AF" w:rsidRPr="008834F7" w:rsidRDefault="008834F7" w:rsidP="00883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Курская область Фатежский район</w:t>
            </w:r>
            <w:r w:rsidR="00187662">
              <w:rPr>
                <w:rFonts w:ascii="Times New Roman" w:hAnsi="Times New Roman"/>
                <w:color w:val="000000"/>
              </w:rPr>
              <w:t xml:space="preserve"> Миленинский сельсовет</w:t>
            </w:r>
            <w:r>
              <w:rPr>
                <w:rFonts w:ascii="Times New Roman" w:hAnsi="Times New Roman"/>
                <w:color w:val="000000"/>
              </w:rPr>
              <w:t xml:space="preserve"> с.</w:t>
            </w:r>
            <w:r w:rsidR="0018766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Миленино</w:t>
            </w:r>
          </w:p>
        </w:tc>
      </w:tr>
      <w:tr w:rsidR="008834F7" w:rsidRPr="00D042B0" w14:paraId="1FCAC9D4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2155" w14:textId="3A095FA9" w:rsidR="008834F7" w:rsidRPr="00D042B0" w:rsidRDefault="004E1174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998E" w14:textId="1DCCCADA" w:rsidR="004E1174" w:rsidRDefault="004E1174" w:rsidP="004E11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34F7">
              <w:rPr>
                <w:rFonts w:ascii="Times New Roman" w:hAnsi="Times New Roman"/>
              </w:rPr>
              <w:t>одопро</w:t>
            </w:r>
            <w:r w:rsidR="00187662">
              <w:rPr>
                <w:rFonts w:ascii="Times New Roman" w:hAnsi="Times New Roman"/>
              </w:rPr>
              <w:t>вод</w:t>
            </w:r>
          </w:p>
          <w:p w14:paraId="5AD26EA1" w14:textId="6B319CCC" w:rsidR="008834F7" w:rsidRPr="00D042B0" w:rsidRDefault="00187662" w:rsidP="004E11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(протяженность 2000м, чугун</w:t>
            </w:r>
            <w:r w:rsidR="008834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8834F7">
              <w:rPr>
                <w:rFonts w:ascii="Times New Roman" w:hAnsi="Times New Roman"/>
              </w:rPr>
              <w:t>диаметр труб 100мм)</w:t>
            </w:r>
            <w:r w:rsidRPr="00A818B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818B8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A818B8">
              <w:rPr>
                <w:rFonts w:ascii="Times New Roman" w:hAnsi="Times New Roman" w:cs="Times New Roman"/>
              </w:rPr>
              <w:t>, используется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AEB88" w14:textId="1CBC2BEB" w:rsidR="008834F7" w:rsidRDefault="008834F7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077" w14:textId="228F7484" w:rsidR="008834F7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Курская область Фатежский район Миленинский сельсовет с. Миленино</w:t>
            </w:r>
          </w:p>
        </w:tc>
      </w:tr>
      <w:tr w:rsidR="00CF469B" w:rsidRPr="00D042B0" w14:paraId="3F7BF23D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C2162" w14:textId="14A7B4BB" w:rsidR="00CF469B" w:rsidRPr="00D042B0" w:rsidRDefault="004E1174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74432" w14:textId="77777777" w:rsidR="004E1174" w:rsidRDefault="00CF469B" w:rsidP="008F0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8B8">
              <w:rPr>
                <w:rFonts w:ascii="Times New Roman" w:hAnsi="Times New Roman" w:cs="Times New Roman"/>
              </w:rPr>
              <w:t>водопров</w:t>
            </w:r>
            <w:r w:rsidR="00187662">
              <w:rPr>
                <w:rFonts w:ascii="Times New Roman" w:hAnsi="Times New Roman" w:cs="Times New Roman"/>
              </w:rPr>
              <w:t xml:space="preserve">од </w:t>
            </w:r>
          </w:p>
          <w:p w14:paraId="51B95690" w14:textId="0DB010E0" w:rsidR="00CF469B" w:rsidRPr="00A818B8" w:rsidRDefault="00187662" w:rsidP="008F0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469B" w:rsidRPr="00A818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469B" w:rsidRPr="00A818B8">
              <w:rPr>
                <w:rFonts w:ascii="Times New Roman" w:hAnsi="Times New Roman" w:cs="Times New Roman"/>
              </w:rPr>
              <w:t>протяженность 0,900 м, сталь, ПЭТ, диаметр труб 100 мм, техническое состояние (удовлетворительное, используется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AA15C" w14:textId="7FEDAFED" w:rsidR="00CF469B" w:rsidRDefault="00A818B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877" w14:textId="7475B574" w:rsidR="00CF469B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Курская область Фатежский район Миленинский сельсовет с. Миленино</w:t>
            </w:r>
          </w:p>
        </w:tc>
      </w:tr>
      <w:tr w:rsidR="004E1174" w:rsidRPr="00D042B0" w14:paraId="6CDFE182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63D52" w14:textId="63DB22C6" w:rsidR="004E1174" w:rsidRDefault="004E1174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CF5F" w14:textId="77777777" w:rsidR="004E1174" w:rsidRDefault="004E1174" w:rsidP="004E1174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E1174">
              <w:rPr>
                <w:color w:val="000000"/>
              </w:rPr>
              <w:t>водонапорная башня</w:t>
            </w:r>
          </w:p>
          <w:p w14:paraId="345A5A82" w14:textId="1FD51A86" w:rsidR="004E1174" w:rsidRDefault="004E1174" w:rsidP="004E1174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высота 15 м, емкость 15 м3, материал сталь, техническое состояние (удовлетворительное, используется</w:t>
            </w:r>
            <w:proofErr w:type="gramStart"/>
            <w:r>
              <w:rPr>
                <w:color w:val="000000"/>
              </w:rPr>
              <w:t>;)</w:t>
            </w:r>
            <w:proofErr w:type="gramEnd"/>
          </w:p>
          <w:p w14:paraId="214B4643" w14:textId="77777777" w:rsidR="004E1174" w:rsidRPr="00A818B8" w:rsidRDefault="004E1174" w:rsidP="008F0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33927" w14:textId="094F0126" w:rsidR="004E1174" w:rsidRDefault="004E1174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B94" w14:textId="77777777" w:rsidR="004E1174" w:rsidRDefault="004E1174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069AF" w:rsidRPr="00D042B0" w14:paraId="500316CF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81C3" w14:textId="67CB3ECF" w:rsidR="00B069AF" w:rsidRPr="00D042B0" w:rsidRDefault="00030F80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0DF21" w14:textId="791A67EC" w:rsidR="00B069AF" w:rsidRPr="008834F7" w:rsidRDefault="00B069AF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14:paraId="0D0F003E" w14:textId="3C2F42A9" w:rsidR="00B069AF" w:rsidRPr="00D042B0" w:rsidRDefault="008834F7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(глубина 170</w:t>
            </w:r>
            <w:r w:rsidR="00B069AF" w:rsidRPr="00D042B0">
              <w:rPr>
                <w:rFonts w:ascii="Times New Roman" w:hAnsi="Times New Roman"/>
              </w:rPr>
              <w:t xml:space="preserve"> м), расположена на земельном участке с када</w:t>
            </w:r>
            <w:r>
              <w:rPr>
                <w:rFonts w:ascii="Times New Roman" w:hAnsi="Times New Roman"/>
              </w:rPr>
              <w:t>стровым номером 46:25:130006:27, (площадью 801</w:t>
            </w:r>
            <w:r w:rsidR="00B069AF" w:rsidRPr="00D042B0">
              <w:rPr>
                <w:rFonts w:ascii="Times New Roman" w:hAnsi="Times New Roman"/>
              </w:rPr>
              <w:t xml:space="preserve"> </w:t>
            </w:r>
            <w:proofErr w:type="spellStart"/>
            <w:r w:rsidR="00B069AF" w:rsidRPr="00D042B0">
              <w:rPr>
                <w:rFonts w:ascii="Times New Roman" w:hAnsi="Times New Roman"/>
              </w:rPr>
              <w:t>кв.м</w:t>
            </w:r>
            <w:proofErr w:type="spellEnd"/>
            <w:r w:rsidR="00B069AF" w:rsidRPr="00D042B0">
              <w:rPr>
                <w:rFonts w:ascii="Times New Roman" w:hAnsi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8FB4E" w14:textId="1B98508C" w:rsidR="00B069AF" w:rsidRPr="00D042B0" w:rsidRDefault="008834F7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7B21" w14:textId="6CA7F02F" w:rsidR="00B069AF" w:rsidRPr="00D042B0" w:rsidRDefault="00B069AF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</w:rPr>
              <w:t xml:space="preserve"> обл. Фатежский р-н</w:t>
            </w:r>
            <w:r w:rsidR="00187662">
              <w:rPr>
                <w:rFonts w:ascii="Times New Roman" w:hAnsi="Times New Roman"/>
              </w:rPr>
              <w:t xml:space="preserve"> Миленинский сельсовет </w:t>
            </w:r>
          </w:p>
          <w:p w14:paraId="613F8E73" w14:textId="299C368B" w:rsidR="00B069AF" w:rsidRPr="00D042B0" w:rsidRDefault="008834F7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д.Копаневка</w:t>
            </w:r>
          </w:p>
          <w:p w14:paraId="091D9C55" w14:textId="77777777" w:rsidR="00B069AF" w:rsidRPr="00D042B0" w:rsidRDefault="00B069AF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834F7" w:rsidRPr="00D042B0" w14:paraId="0CBADD9D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6C01" w14:textId="4E5D352B" w:rsidR="008834F7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AC71" w14:textId="77777777" w:rsidR="00030F80" w:rsidRDefault="00187662" w:rsidP="00A81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  <w:p w14:paraId="44B3828D" w14:textId="48975599" w:rsidR="00A818B8" w:rsidRPr="00A818B8" w:rsidRDefault="00A818B8" w:rsidP="00A81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18B8">
              <w:rPr>
                <w:rFonts w:ascii="Times New Roman" w:hAnsi="Times New Roman" w:cs="Times New Roman"/>
                <w:color w:val="000000"/>
              </w:rPr>
              <w:t>протяженность 1,400 м, чугун, ПЭТ диаметр труб 100 мм, техническое состояние (удовлетворительное, используется).</w:t>
            </w:r>
          </w:p>
          <w:p w14:paraId="067B2667" w14:textId="77777777" w:rsidR="008834F7" w:rsidRPr="00A818B8" w:rsidRDefault="008834F7" w:rsidP="008F0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EE32" w14:textId="05D4ECFA" w:rsidR="008834F7" w:rsidRDefault="00A818B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784" w14:textId="0224993F" w:rsidR="008834F7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д.Копаневка</w:t>
            </w:r>
          </w:p>
        </w:tc>
      </w:tr>
      <w:tr w:rsidR="00B069AF" w:rsidRPr="00D042B0" w14:paraId="28856200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E19D9" w14:textId="33723B6F" w:rsidR="00B069AF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83581" w14:textId="588F223D" w:rsidR="00030F80" w:rsidRDefault="00030F80" w:rsidP="00030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F469B" w:rsidRPr="00A818B8">
              <w:rPr>
                <w:rFonts w:ascii="Times New Roman" w:hAnsi="Times New Roman" w:cs="Times New Roman"/>
              </w:rPr>
              <w:t>одо</w:t>
            </w:r>
            <w:r w:rsidR="00187662">
              <w:rPr>
                <w:rFonts w:ascii="Times New Roman" w:hAnsi="Times New Roman" w:cs="Times New Roman"/>
              </w:rPr>
              <w:t>провод</w:t>
            </w:r>
          </w:p>
          <w:p w14:paraId="40C26F40" w14:textId="46599145" w:rsidR="00B069AF" w:rsidRPr="00A818B8" w:rsidRDefault="00187662" w:rsidP="00030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469B" w:rsidRPr="00A818B8">
              <w:rPr>
                <w:rFonts w:ascii="Times New Roman" w:hAnsi="Times New Roman" w:cs="Times New Roman"/>
              </w:rPr>
              <w:t>протяженность 1700 м, пластик, диаметр труб 50 мм, техническое состояние (удовлетворительное, используется).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C6C8" w14:textId="5493E5B2" w:rsidR="00B069AF" w:rsidRPr="00D042B0" w:rsidRDefault="00A818B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F35E" w14:textId="0349A3AD" w:rsidR="00B069AF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д.Аторинка</w:t>
            </w:r>
          </w:p>
        </w:tc>
      </w:tr>
      <w:tr w:rsidR="00187662" w:rsidRPr="00D042B0" w14:paraId="296B87D4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B3531" w14:textId="117F5DD1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EF91C" w14:textId="77777777" w:rsidR="00030F80" w:rsidRDefault="00030F80" w:rsidP="00A818B8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водонапорная башня </w:t>
            </w:r>
          </w:p>
          <w:p w14:paraId="2687E736" w14:textId="26476092" w:rsidR="00187662" w:rsidRPr="00A818B8" w:rsidRDefault="00187662" w:rsidP="00A818B8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8B8">
              <w:rPr>
                <w:rFonts w:ascii="Times New Roman" w:hAnsi="Times New Roman" w:cs="Times New Roman"/>
                <w:color w:val="000000"/>
              </w:rPr>
              <w:t>высота 15 м, емкость 15 м3, материал сталь, техническое со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стояние </w:t>
            </w:r>
            <w:proofErr w:type="gramStart"/>
            <w:r w:rsidRPr="00A818B8">
              <w:rPr>
                <w:rFonts w:ascii="Times New Roman" w:hAnsi="Times New Roman" w:cs="Times New Roman"/>
                <w:color w:val="000000"/>
              </w:rPr>
              <w:t>аварийное-используется</w:t>
            </w:r>
            <w:proofErr w:type="gramEnd"/>
            <w:r w:rsidRPr="00A818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8B8">
              <w:rPr>
                <w:rFonts w:ascii="Times New Roman" w:hAnsi="Times New Roman" w:cs="Times New Roman"/>
                <w:color w:val="000000"/>
              </w:rPr>
              <w:t>требуется капремонт.</w:t>
            </w:r>
          </w:p>
          <w:p w14:paraId="3D947E1B" w14:textId="77777777" w:rsidR="00187662" w:rsidRPr="00A818B8" w:rsidRDefault="00187662" w:rsidP="008F0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9B78" w14:textId="57DDE21D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CE9" w14:textId="495CE89A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д.Копаневка</w:t>
            </w:r>
          </w:p>
        </w:tc>
      </w:tr>
      <w:tr w:rsidR="00187662" w:rsidRPr="00D042B0" w14:paraId="6EC50AB2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0B2BB" w14:textId="2B448E4C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CFDB" w14:textId="77777777" w:rsidR="00187662" w:rsidRPr="008834F7" w:rsidRDefault="00187662" w:rsidP="0018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14:paraId="32F59ADB" w14:textId="2722E156" w:rsidR="00187662" w:rsidRPr="00D042B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(глубина 150</w:t>
            </w:r>
            <w:r w:rsidRPr="00D042B0">
              <w:rPr>
                <w:rFonts w:ascii="Times New Roman" w:hAnsi="Times New Roman"/>
              </w:rPr>
              <w:t xml:space="preserve"> м), расположена на земельном участке с када</w:t>
            </w:r>
            <w:r>
              <w:rPr>
                <w:rFonts w:ascii="Times New Roman" w:hAnsi="Times New Roman"/>
              </w:rPr>
              <w:t>стровым номером 46:25:130301:153, (площадью 2240</w:t>
            </w:r>
            <w:r w:rsidRPr="00D042B0">
              <w:rPr>
                <w:rFonts w:ascii="Times New Roman" w:hAnsi="Times New Roman"/>
              </w:rPr>
              <w:t xml:space="preserve"> </w:t>
            </w:r>
            <w:proofErr w:type="spellStart"/>
            <w:r w:rsidRPr="00D042B0">
              <w:rPr>
                <w:rFonts w:ascii="Times New Roman" w:hAnsi="Times New Roman"/>
              </w:rPr>
              <w:t>кв.м</w:t>
            </w:r>
            <w:proofErr w:type="spellEnd"/>
            <w:r w:rsidRPr="00D042B0">
              <w:rPr>
                <w:rFonts w:ascii="Times New Roman" w:hAnsi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2A51E" w14:textId="002B5BAA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667" w14:textId="0AF16DDA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д.Прошиваловка</w:t>
            </w:r>
          </w:p>
        </w:tc>
      </w:tr>
      <w:tr w:rsidR="00187662" w:rsidRPr="00D042B0" w14:paraId="5ECF8619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C1BF6" w14:textId="11D20967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66467" w14:textId="77777777" w:rsidR="00030F80" w:rsidRDefault="00030F80" w:rsidP="008F0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87662">
              <w:rPr>
                <w:rFonts w:ascii="Times New Roman" w:hAnsi="Times New Roman"/>
              </w:rPr>
              <w:t>одопровод</w:t>
            </w:r>
          </w:p>
          <w:p w14:paraId="4CC02249" w14:textId="7C36B84E" w:rsidR="00187662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  <w:r w:rsidRPr="00A818B8">
              <w:rPr>
                <w:rFonts w:ascii="Times New Roman" w:hAnsi="Times New Roman"/>
              </w:rPr>
              <w:t xml:space="preserve"> протяженность</w:t>
            </w:r>
          </w:p>
          <w:p w14:paraId="767975CB" w14:textId="01F02111" w:rsidR="00187662" w:rsidRPr="00D042B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  <w:r w:rsidRPr="00A818B8">
              <w:rPr>
                <w:rFonts w:ascii="Times New Roman" w:hAnsi="Times New Roman"/>
              </w:rPr>
              <w:t xml:space="preserve"> 2 200м, чугун и пластик диаметр труб 100 мм, и 50мм; техническое состояние (удовлетворительное, используется).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8ED40" w14:textId="3E2805DC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781" w14:textId="6C805B3B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д.Прошиваловка</w:t>
            </w:r>
          </w:p>
        </w:tc>
      </w:tr>
      <w:tr w:rsidR="00187662" w:rsidRPr="00D042B0" w14:paraId="1C4B89C0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E0E30" w14:textId="6ABACB37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4EF1" w14:textId="77777777" w:rsidR="00030F80" w:rsidRDefault="00030F80" w:rsidP="008F0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водонапорная </w:t>
            </w:r>
          </w:p>
          <w:p w14:paraId="0633155E" w14:textId="13903C89" w:rsidR="00187662" w:rsidRPr="00D042B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  <w:r w:rsidRPr="00A818B8">
              <w:rPr>
                <w:rFonts w:ascii="Times New Roman" w:hAnsi="Times New Roman"/>
              </w:rPr>
              <w:t xml:space="preserve"> - металл, высота 15 м, емкость 15 м3, техническое состояние (удовлетворительное, используется)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6706" w14:textId="1ED40547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5402" w14:textId="27C07EFA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д.Прошиваловка</w:t>
            </w:r>
          </w:p>
        </w:tc>
      </w:tr>
      <w:tr w:rsidR="00187662" w:rsidRPr="00D042B0" w14:paraId="1DFC8955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E03A" w14:textId="7593D43E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937D" w14:textId="77777777" w:rsidR="00187662" w:rsidRPr="008834F7" w:rsidRDefault="00187662" w:rsidP="00291A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14:paraId="73EF4E65" w14:textId="60DBAE3D" w:rsidR="00187662" w:rsidRDefault="00187662" w:rsidP="00291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(глубина 60</w:t>
            </w:r>
            <w:r w:rsidRPr="00D042B0">
              <w:rPr>
                <w:rFonts w:ascii="Times New Roman" w:hAnsi="Times New Roman"/>
              </w:rPr>
              <w:t xml:space="preserve"> м), расположена на земельном участке с када</w:t>
            </w:r>
            <w:r>
              <w:rPr>
                <w:rFonts w:ascii="Times New Roman" w:hAnsi="Times New Roman"/>
              </w:rPr>
              <w:t>стровым номером 46:25:130102:32</w:t>
            </w:r>
          </w:p>
          <w:p w14:paraId="7DA0BCC0" w14:textId="66B841EF" w:rsidR="00187662" w:rsidRPr="00D042B0" w:rsidRDefault="00187662" w:rsidP="00291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(площадью 1472</w:t>
            </w:r>
            <w:r w:rsidRPr="00D042B0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042B0">
              <w:rPr>
                <w:rFonts w:ascii="Times New Roman" w:hAnsi="Times New Roman"/>
              </w:rPr>
              <w:t>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60DFC" w14:textId="645C25EE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41B5" w14:textId="3004A882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 Бугры</w:t>
            </w:r>
          </w:p>
        </w:tc>
      </w:tr>
      <w:tr w:rsidR="00187662" w:rsidRPr="00D042B0" w14:paraId="4D14E9B2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4740E" w14:textId="5A688635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041A" w14:textId="77777777" w:rsidR="00030F8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</w:t>
            </w:r>
          </w:p>
          <w:p w14:paraId="26351E1F" w14:textId="00FD12FF" w:rsidR="00187662" w:rsidRPr="00D042B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82F85">
              <w:rPr>
                <w:rFonts w:ascii="Times New Roman" w:hAnsi="Times New Roman"/>
              </w:rPr>
              <w:t>протяженность 3100м, чугун и пластик, диаметр трубопровода 100 мм, техническое состояние (удовлетворительное, используется).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475A" w14:textId="46DB4112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3B76" w14:textId="5F6DD26E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 Фатежский район Миленинский сельсовет д. Бугры </w:t>
            </w:r>
          </w:p>
        </w:tc>
      </w:tr>
      <w:tr w:rsidR="00187662" w:rsidRPr="00D042B0" w14:paraId="4FB3B35B" w14:textId="77777777" w:rsidTr="00682F85">
        <w:trPr>
          <w:trHeight w:val="1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15412" w14:textId="06073828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E60EF" w14:textId="77777777" w:rsidR="00030F80" w:rsidRDefault="00187662" w:rsidP="00682F85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  <w:r w:rsidRPr="00682F85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F062912" w14:textId="13696F52" w:rsidR="00187662" w:rsidRPr="00682F85" w:rsidRDefault="00187662" w:rsidP="00682F85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F85">
              <w:rPr>
                <w:rFonts w:ascii="Times New Roman" w:hAnsi="Times New Roman" w:cs="Times New Roman"/>
                <w:color w:val="000000"/>
              </w:rPr>
              <w:t xml:space="preserve"> металл, высота 15 м, емкость 15 м3, техническое состояние (удовлетворительное, используется).</w:t>
            </w:r>
          </w:p>
          <w:p w14:paraId="0A626EC2" w14:textId="77777777" w:rsidR="00187662" w:rsidRPr="00682F85" w:rsidRDefault="00187662" w:rsidP="00682F85">
            <w:pPr>
              <w:suppressLineNumbers/>
              <w:tabs>
                <w:tab w:val="left" w:pos="142"/>
                <w:tab w:val="left" w:pos="993"/>
              </w:tabs>
              <w:snapToGrid w:val="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102EC1D" w14:textId="34F9678C" w:rsidR="00187662" w:rsidRPr="00682F85" w:rsidRDefault="00187662" w:rsidP="008F0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8E981" w14:textId="1F27FA58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2F4" w14:textId="0DF22FFF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 Фатежский район Миленинский сельсовет д. Бугры </w:t>
            </w:r>
          </w:p>
        </w:tc>
      </w:tr>
      <w:tr w:rsidR="00187662" w:rsidRPr="00D042B0" w14:paraId="54A9D088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88453" w14:textId="7AFCEA95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49FDC" w14:textId="77777777" w:rsidR="00187662" w:rsidRPr="008834F7" w:rsidRDefault="00187662" w:rsidP="00682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14:paraId="478921E5" w14:textId="7FB2B5E4" w:rsidR="00187662" w:rsidRPr="00D042B0" w:rsidRDefault="00187662" w:rsidP="00682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(глубина 40</w:t>
            </w:r>
            <w:r w:rsidRPr="00D042B0">
              <w:rPr>
                <w:rFonts w:ascii="Times New Roman" w:hAnsi="Times New Roman"/>
              </w:rPr>
              <w:t>м), расположена на земельном участке с када</w:t>
            </w:r>
            <w:r>
              <w:rPr>
                <w:rFonts w:ascii="Times New Roman" w:hAnsi="Times New Roman"/>
              </w:rPr>
              <w:t>стровым номером 46:25:130303:33, (площадью 2814</w:t>
            </w:r>
            <w:r w:rsidRPr="00D042B0">
              <w:rPr>
                <w:rFonts w:ascii="Times New Roman" w:hAnsi="Times New Roman"/>
              </w:rPr>
              <w:t xml:space="preserve"> </w:t>
            </w:r>
            <w:proofErr w:type="spellStart"/>
            <w:r w:rsidRPr="00D042B0">
              <w:rPr>
                <w:rFonts w:ascii="Times New Roman" w:hAnsi="Times New Roman"/>
              </w:rPr>
              <w:t>кв.м</w:t>
            </w:r>
            <w:proofErr w:type="spellEnd"/>
            <w:r w:rsidRPr="00D042B0">
              <w:rPr>
                <w:rFonts w:ascii="Times New Roman" w:hAnsi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629D3" w14:textId="77777777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97A" w14:textId="05F8EAD6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</w:t>
            </w:r>
          </w:p>
        </w:tc>
      </w:tr>
      <w:tr w:rsidR="00187662" w:rsidRPr="00D042B0" w14:paraId="7D11877A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A53DA" w14:textId="02C20224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04822" w14:textId="77777777" w:rsidR="00030F80" w:rsidRDefault="00187662" w:rsidP="000E29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</w:pPr>
            <w:r w:rsidRPr="00BE10CC">
              <w:t xml:space="preserve">водонапорная башня </w:t>
            </w:r>
          </w:p>
          <w:p w14:paraId="6894007A" w14:textId="0D3C3069" w:rsidR="00187662" w:rsidRPr="00BE10CC" w:rsidRDefault="00187662" w:rsidP="000E29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color w:val="000000"/>
              </w:rPr>
            </w:pPr>
            <w:r w:rsidRPr="00BE10CC">
              <w:t>металл, высота 10 м, емкость 10м3, техническое состояние (находится в аварийном состоянии, используется);</w:t>
            </w:r>
          </w:p>
          <w:p w14:paraId="70BFAEE1" w14:textId="77777777" w:rsidR="00187662" w:rsidRPr="00BE10CC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4E208" w14:textId="67EB756D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CC9" w14:textId="7FBDFE5C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</w:t>
            </w:r>
          </w:p>
        </w:tc>
      </w:tr>
      <w:tr w:rsidR="00187662" w:rsidRPr="00D042B0" w14:paraId="35FAD1CF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07347" w14:textId="2342F09F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4781" w14:textId="26A0C430" w:rsidR="00030F80" w:rsidRDefault="00030F80" w:rsidP="000330C3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14:paraId="5AD3845F" w14:textId="5A15A8F9" w:rsidR="00187662" w:rsidRPr="000330C3" w:rsidRDefault="00187662" w:rsidP="000330C3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</w:t>
            </w:r>
            <w:r w:rsidRPr="000330C3">
              <w:rPr>
                <w:color w:val="000000"/>
              </w:rPr>
              <w:t xml:space="preserve"> глубина 90м, диаметр об</w:t>
            </w:r>
            <w:r>
              <w:rPr>
                <w:color w:val="000000"/>
              </w:rPr>
              <w:t xml:space="preserve">садных труб 219 мм, техническое </w:t>
            </w:r>
            <w:r w:rsidRPr="000330C3">
              <w:rPr>
                <w:color w:val="000000"/>
              </w:rPr>
              <w:t>состояние (удовлетворительное, используется).</w:t>
            </w:r>
            <w:proofErr w:type="gramEnd"/>
          </w:p>
          <w:p w14:paraId="08B35605" w14:textId="7F898C2D" w:rsidR="00187662" w:rsidRPr="00D042B0" w:rsidRDefault="00187662" w:rsidP="00033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AE85" w14:textId="6B861459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00B4" w14:textId="36D3FC25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д.Миновка</w:t>
            </w:r>
          </w:p>
        </w:tc>
      </w:tr>
      <w:tr w:rsidR="00187662" w:rsidRPr="00D042B0" w14:paraId="2F1F75A9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FA9C" w14:textId="4792CD35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319D1" w14:textId="48E6EEBE" w:rsidR="00030F80" w:rsidRDefault="00030F80" w:rsidP="000330C3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87662" w:rsidRPr="00BE10CC">
              <w:rPr>
                <w:color w:val="000000"/>
              </w:rPr>
              <w:t>одопровод</w:t>
            </w:r>
          </w:p>
          <w:p w14:paraId="37002BD4" w14:textId="26521921" w:rsidR="00187662" w:rsidRDefault="00187662" w:rsidP="000330C3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протяженность 1900м, чугун, диаметр трубопровода 100 мм, техническое состояние (удовлетворительное, используется).</w:t>
            </w:r>
          </w:p>
          <w:p w14:paraId="4F3EDE81" w14:textId="77777777" w:rsidR="00187662" w:rsidRPr="00D042B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ADEAB" w14:textId="34053BAD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DDE" w14:textId="0A2B7EE6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д.Миновка</w:t>
            </w:r>
          </w:p>
        </w:tc>
      </w:tr>
      <w:tr w:rsidR="00187662" w:rsidRPr="00D042B0" w14:paraId="31C672C6" w14:textId="77777777" w:rsidTr="00442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10147" w14:textId="1CE458DB" w:rsidR="00187662" w:rsidRPr="00D042B0" w:rsidRDefault="00030F80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BBFD0" w14:textId="38A457CF" w:rsidR="00187662" w:rsidRDefault="00187662" w:rsidP="000330C3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водонапорная башня металл, высота 15 м, емкость 15 м3, техническое состояние (удовлетворительное, используется.)</w:t>
            </w:r>
          </w:p>
          <w:p w14:paraId="182AD577" w14:textId="77777777" w:rsidR="00187662" w:rsidRPr="00D042B0" w:rsidRDefault="00187662" w:rsidP="008F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BF373" w14:textId="698A8253" w:rsidR="00187662" w:rsidRPr="00D042B0" w:rsidRDefault="00187662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59E" w14:textId="41B00496" w:rsidR="00187662" w:rsidRPr="00D042B0" w:rsidRDefault="0018766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область Фатежский район Миленинский сельсовет д.Миновка</w:t>
            </w:r>
          </w:p>
        </w:tc>
      </w:tr>
    </w:tbl>
    <w:p w14:paraId="0E9429FA" w14:textId="77777777" w:rsidR="00D042B0" w:rsidRDefault="00D042B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A3A41F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DC3916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86FCB3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993499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8395B2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12856A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94EC61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3D19E7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17BCDD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B52D32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93B8DF" w14:textId="77777777" w:rsidR="009B7AD0" w:rsidRDefault="009B7AD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573DB8" w14:textId="77777777" w:rsidR="00FA2BA0" w:rsidRDefault="00FA2BA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31D6CD" w14:textId="77777777" w:rsidR="00030F80" w:rsidRDefault="00030F8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0A4F1C" w14:textId="77777777" w:rsidR="00030F80" w:rsidRDefault="00030F8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89E0CE" w14:textId="77777777" w:rsidR="00030F80" w:rsidRDefault="00030F8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820D70" w14:textId="77777777" w:rsidR="00030F80" w:rsidRPr="00D042B0" w:rsidRDefault="00030F80" w:rsidP="00C8375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2CF577" w14:textId="77777777"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14:paraId="61FEAA79" w14:textId="77777777"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14:paraId="01DED40E" w14:textId="2FFE1744" w:rsidR="00E162BB" w:rsidRPr="00D042B0" w:rsidRDefault="007030D8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к концессионному соглашению </w:t>
      </w:r>
      <w:r w:rsidR="00E162BB" w:rsidRPr="00D042B0">
        <w:rPr>
          <w:rFonts w:ascii="Times New Roman" w:hAnsi="Times New Roman" w:cs="Times New Roman"/>
          <w:color w:val="000000"/>
        </w:rPr>
        <w:t xml:space="preserve"> </w:t>
      </w:r>
    </w:p>
    <w:p w14:paraId="5C79C65F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от «__</w:t>
      </w:r>
      <w:r w:rsidRPr="00D042B0">
        <w:rPr>
          <w:rFonts w:ascii="Times New Roman" w:hAnsi="Times New Roman" w:cs="Times New Roman"/>
          <w:color w:val="000000"/>
        </w:rPr>
        <w:softHyphen/>
        <w:t>_»______________ 2019 г.</w:t>
      </w:r>
    </w:p>
    <w:p w14:paraId="46BC0793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367B73CF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right"/>
        <w:rPr>
          <w:rFonts w:ascii="Times New Roman" w:hAnsi="Times New Roman" w:cs="Times New Roman"/>
          <w:bCs/>
          <w:color w:val="000000"/>
        </w:rPr>
      </w:pPr>
    </w:p>
    <w:p w14:paraId="3916AB22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>Плановые значения показателей деятельности Концессионера</w:t>
      </w:r>
    </w:p>
    <w:p w14:paraId="35B01683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5270"/>
      </w:tblGrid>
      <w:tr w:rsidR="00E162BB" w:rsidRPr="00D042B0" w14:paraId="7938C9E6" w14:textId="77777777" w:rsidTr="00E162BB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C6D4A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D042B0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042B0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99795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17F4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Плановое значение</w:t>
            </w:r>
          </w:p>
        </w:tc>
      </w:tr>
      <w:tr w:rsidR="00E162BB" w:rsidRPr="00D042B0" w14:paraId="595A11C7" w14:textId="77777777" w:rsidTr="00E162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669BA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2D113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Базовый уровень операционных расходов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AD6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62BB" w:rsidRPr="00D042B0" w14:paraId="36A254E1" w14:textId="77777777" w:rsidTr="00E162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8D78E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261BE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Уровень потерь воды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72F0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62BB" w:rsidRPr="00D042B0" w14:paraId="7BA88EB6" w14:textId="77777777" w:rsidTr="00E162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F009A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6C4A6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Уровень удельного расхода электроэнергии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F0B2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62BB" w:rsidRPr="00D042B0" w14:paraId="4DC6E61E" w14:textId="77777777" w:rsidTr="00E162BB">
        <w:trPr>
          <w:trHeight w:val="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7E936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A714A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Нормативный уровень прибыли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1853" w14:textId="77777777"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от 0 %.</w:t>
            </w:r>
          </w:p>
        </w:tc>
      </w:tr>
    </w:tbl>
    <w:p w14:paraId="6276EF0D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07BDC3FB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16142A23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1EA12BCD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81A1BF5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0CAF6098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3F1971D9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4E316860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587DFCD8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7459DFBB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36E8ED0A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0DA65E3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7583735A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4EED453F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7F865DF8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60CFFC5C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6114CA2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00B5BC52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5706449E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6834F65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1689AD83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3AD22992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B919B9C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0C0B73C9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E659DC5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0B624771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545B685B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51BF4EA3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3338AC6A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03B3940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1B0FFE74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4FA17671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00499FC7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238336CA" w14:textId="77777777" w:rsidR="00E162BB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651B1C42" w14:textId="77777777" w:rsid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5C17F1E8" w14:textId="77777777" w:rsid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1DA83AA2" w14:textId="77777777" w:rsid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38C4EA95" w14:textId="77777777" w:rsidR="00D042B0" w:rsidRP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14:paraId="61F25CD9" w14:textId="77777777" w:rsidR="00E162BB" w:rsidRDefault="00E162BB" w:rsidP="00BE10CC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64A49EB" w14:textId="77777777" w:rsidR="00030F80" w:rsidRDefault="00030F80" w:rsidP="00BE10CC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4B029A1B" w14:textId="77777777" w:rsidR="00030F80" w:rsidRDefault="00030F80" w:rsidP="00BE10CC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DDEE091" w14:textId="77777777" w:rsidR="00030F80" w:rsidRDefault="00030F80" w:rsidP="00BE10CC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3276D26" w14:textId="77777777" w:rsidR="00BE10CC" w:rsidRPr="00D042B0" w:rsidRDefault="00BE10CC" w:rsidP="00BE10CC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9E0D6A9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Приложение № 3</w:t>
      </w:r>
    </w:p>
    <w:p w14:paraId="3197E577" w14:textId="341C35E1" w:rsidR="00E162BB" w:rsidRPr="00D042B0" w:rsidRDefault="007030D8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к концессионному соглашению </w:t>
      </w:r>
    </w:p>
    <w:p w14:paraId="2B4AD86E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от «__</w:t>
      </w:r>
      <w:r w:rsidRPr="00D042B0">
        <w:rPr>
          <w:rFonts w:ascii="Times New Roman" w:hAnsi="Times New Roman" w:cs="Times New Roman"/>
          <w:color w:val="000000"/>
        </w:rPr>
        <w:softHyphen/>
        <w:t>_» ______________ 2019г.</w:t>
      </w:r>
    </w:p>
    <w:p w14:paraId="715DB166" w14:textId="77777777"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326B9429" w14:textId="77777777" w:rsidR="00E162BB" w:rsidRPr="00D042B0" w:rsidRDefault="00E162BB" w:rsidP="00E162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>Перечень реконструируемых объектов, входящих в состав объекта Соглашения,</w:t>
      </w:r>
    </w:p>
    <w:p w14:paraId="641FB758" w14:textId="77777777" w:rsidR="00E162BB" w:rsidRPr="00D042B0" w:rsidRDefault="00E162BB" w:rsidP="00E162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042B0">
        <w:rPr>
          <w:rFonts w:ascii="Times New Roman" w:hAnsi="Times New Roman" w:cs="Times New Roman"/>
          <w:b/>
        </w:rPr>
        <w:t>и объём расходов Концессионера на реконструкцию.</w:t>
      </w:r>
    </w:p>
    <w:p w14:paraId="2FC98BA1" w14:textId="77777777"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61FE5F1A" w14:textId="6C54DDC6"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042B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9450F9" wp14:editId="4D846CF5">
                <wp:simplePos x="0" y="0"/>
                <wp:positionH relativeFrom="page">
                  <wp:posOffset>1004570</wp:posOffset>
                </wp:positionH>
                <wp:positionV relativeFrom="paragraph">
                  <wp:posOffset>127000</wp:posOffset>
                </wp:positionV>
                <wp:extent cx="6123305" cy="4526280"/>
                <wp:effectExtent l="4445" t="3175" r="635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52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843"/>
                              <w:gridCol w:w="1559"/>
                              <w:gridCol w:w="709"/>
                              <w:gridCol w:w="567"/>
                              <w:gridCol w:w="1559"/>
                              <w:gridCol w:w="851"/>
                              <w:gridCol w:w="992"/>
                              <w:gridCol w:w="1052"/>
                            </w:tblGrid>
                            <w:tr w:rsidR="00187662" w14:paraId="13835C1B" w14:textId="77777777"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BF339D9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CFF080F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Наименование объекта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EE4F333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052DDDE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6166E88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59B2BEC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Стоимость мероприятий, руб.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CF0F8BE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Срок исполнения</w:t>
                                  </w:r>
                                </w:p>
                              </w:tc>
                            </w:tr>
                            <w:tr w:rsidR="00187662" w14:paraId="5FAE6845" w14:textId="77777777" w:rsidTr="004D738B"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712B6F" w14:textId="77777777" w:rsidR="00187662" w:rsidRDefault="00187662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D9C20EE" w14:textId="77777777" w:rsidR="00187662" w:rsidRDefault="00187662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A841F9" w14:textId="77777777" w:rsidR="00187662" w:rsidRDefault="00187662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6F7BC6E" w14:textId="77777777" w:rsidR="00187662" w:rsidRDefault="00187662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904B308" w14:textId="77777777" w:rsidR="00187662" w:rsidRDefault="00187662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4552966" w14:textId="77777777" w:rsidR="00187662" w:rsidRDefault="00187662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22212B0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0339B3E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6D760EF" w14:textId="77777777" w:rsidR="00187662" w:rsidRDefault="0018766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87662" w14:paraId="3B30FD2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0E308CA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0D51289" w14:textId="17E52BC8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Миленинский сельсовет </w:t>
                                  </w: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Водозаборная скважина.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934F3D9" w14:textId="6D0D9CDF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Замена глубинного насоса марки «водолей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F7BC31F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F93655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8A62BF4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F0F7A6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C596422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635B79" w14:textId="23A087C3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20 000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AB8F2D1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4482F2B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464608" w14:textId="6D3AF49B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20 000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990B4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7662" w14:paraId="2105C5EC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16D21CE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4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88A4422" w14:textId="77777777" w:rsidR="00030F80" w:rsidRDefault="00030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Миленинский сельсовет</w:t>
                                  </w:r>
                                </w:p>
                                <w:p w14:paraId="32B6BBBF" w14:textId="324C69F9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д.Копаневка</w:t>
                                  </w:r>
                                </w:p>
                                <w:p w14:paraId="274D550C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Водозаборная скважина.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CC46BD9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Замена глубинного насоса марки ЭЦВ 6-10-185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66A5066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B60D3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EDE5D96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B922A7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DC6B3D9" w14:textId="0E2909DA" w:rsidR="00187662" w:rsidRPr="00BE10CC" w:rsidRDefault="00187662" w:rsidP="002469C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60000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AEE74A8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8FE2F4B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64083" w14:textId="0EAE0795" w:rsidR="00187662" w:rsidRPr="00BE10CC" w:rsidRDefault="00187662" w:rsidP="002469C0">
                                  <w:pPr>
                                    <w:spacing w:after="0" w:line="240" w:lineRule="auto"/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60000</w:t>
                                  </w:r>
                                </w:p>
                              </w:tc>
                            </w:tr>
                            <w:tr w:rsidR="00187662" w14:paraId="2908374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AFC9D02" w14:textId="2B649B8D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4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9E0DF76" w14:textId="77777777" w:rsidR="00187662" w:rsidRPr="00BE10CC" w:rsidRDefault="00187662" w:rsidP="00BE10C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Водозаборная скважина </w:t>
                                  </w:r>
                                </w:p>
                                <w:p w14:paraId="55DEDE92" w14:textId="10DBCFF8" w:rsidR="00187662" w:rsidRPr="00BE10CC" w:rsidRDefault="00187662" w:rsidP="00BE10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д.Миновка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20D6E10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4452A6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Ремонт колонок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023874B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0A0BAE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26EFE55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1FE0D7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D016967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357155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10 000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F498659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2B3CE37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FACB35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525EB6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7662" w14:paraId="28AC1358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B3D3306" w14:textId="61546D91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4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F0D79DE" w14:textId="77777777" w:rsidR="00030F80" w:rsidRDefault="00187662" w:rsidP="00030F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д.Копаневка</w:t>
                                  </w:r>
                                </w:p>
                                <w:p w14:paraId="387F99A5" w14:textId="430945C4" w:rsidR="00187662" w:rsidRPr="00030F80" w:rsidRDefault="00187662" w:rsidP="00030F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Водозаборная скважина </w:t>
                                  </w:r>
                                  <w:bookmarkStart w:id="5" w:name="_GoBack"/>
                                  <w:bookmarkEnd w:id="5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2361A66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Ремонт водопровода (порыв)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09F6B29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DECEE6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4B42094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528B23" w14:textId="77777777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2B06820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7661F" w14:textId="448DD91B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F358C94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45ED106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85A30E" w14:textId="77777777" w:rsidR="00187662" w:rsidRPr="00BE10CC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CD1BB1" w14:textId="5BE9DBCE" w:rsidR="00187662" w:rsidRPr="00BE10CC" w:rsidRDefault="0018766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E10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</w:tr>
                            <w:tr w:rsidR="00187662" w14:paraId="1636C6B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C6ED9BA" w14:textId="13865644" w:rsidR="00187662" w:rsidRDefault="001876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Суммы по годам                                                                  105000,00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3A3AEB3" w14:textId="576B9669" w:rsidR="00187662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9720C39" w14:textId="557613B4" w:rsidR="00187662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30000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4BE902" w14:textId="2DDEB4B0" w:rsidR="00187662" w:rsidRDefault="0018766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75000</w:t>
                                  </w:r>
                                </w:p>
                              </w:tc>
                            </w:tr>
                          </w:tbl>
                          <w:p w14:paraId="4E7173C1" w14:textId="77777777" w:rsidR="00187662" w:rsidRDefault="00187662" w:rsidP="00E162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9.1pt;margin-top:10pt;width:482.15pt;height:356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843"/>
                        <w:gridCol w:w="1559"/>
                        <w:gridCol w:w="709"/>
                        <w:gridCol w:w="567"/>
                        <w:gridCol w:w="1559"/>
                        <w:gridCol w:w="851"/>
                        <w:gridCol w:w="992"/>
                        <w:gridCol w:w="1052"/>
                      </w:tblGrid>
                      <w:tr w:rsidR="00187662" w14:paraId="13835C1B" w14:textId="77777777"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BF339D9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CFF080F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Наименование объекта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EE4F333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052DDDE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Ед. изм.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6166E88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59B2BEC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Стоимость мероприятий, руб.</w:t>
                            </w:r>
                          </w:p>
                        </w:tc>
                        <w:tc>
                          <w:tcPr>
                            <w:tcW w:w="28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CF0F8BE" w14:textId="77777777" w:rsidR="00187662" w:rsidRDefault="001876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исполнения</w:t>
                            </w:r>
                          </w:p>
                        </w:tc>
                      </w:tr>
                      <w:tr w:rsidR="00187662" w14:paraId="5FAE6845" w14:textId="77777777" w:rsidTr="004D738B"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1712B6F" w14:textId="77777777" w:rsidR="00187662" w:rsidRDefault="00187662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5D9C20EE" w14:textId="77777777" w:rsidR="00187662" w:rsidRDefault="00187662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9A841F9" w14:textId="77777777" w:rsidR="00187662" w:rsidRDefault="00187662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56F7BC6E" w14:textId="77777777" w:rsidR="00187662" w:rsidRDefault="00187662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7904B308" w14:textId="77777777" w:rsidR="00187662" w:rsidRDefault="00187662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4552966" w14:textId="77777777" w:rsidR="00187662" w:rsidRDefault="00187662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22212B0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0339B3E" w14:textId="77777777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6D760EF" w14:textId="77777777" w:rsidR="00187662" w:rsidRDefault="001876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87662" w14:paraId="3B30FD2B" w14:textId="77777777">
                        <w:trPr>
                          <w:trHeight w:val="57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0E308CA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0D51289" w14:textId="17E52BC8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Миленинский сельсовет </w:t>
                            </w: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 xml:space="preserve">Водозаборная скважина.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934F3D9" w14:textId="6D0D9CDF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Замена глубинного насоса марки «водолей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F7BC31F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F93655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8A62BF4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F0F7A6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C596422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C635B79" w14:textId="23A087C3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20 000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AB8F2D1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4482F2B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464608" w14:textId="6D3AF49B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20 000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990B4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7662" w14:paraId="2105C5EC" w14:textId="77777777">
                        <w:trPr>
                          <w:trHeight w:val="57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16D21CE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88A4422" w14:textId="77777777" w:rsidR="00030F80" w:rsidRDefault="00030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>Миленинский сельсовет</w:t>
                            </w:r>
                          </w:p>
                          <w:p w14:paraId="32B6BBBF" w14:textId="324C69F9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>д.Копаневка</w:t>
                            </w:r>
                          </w:p>
                          <w:p w14:paraId="274D550C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 xml:space="preserve">Водозаборная скважина.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CC46BD9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Замена глубинного насоса марки ЭЦВ 6-10-185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66A5066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9B60D3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EDE5D96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B922A7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DC6B3D9" w14:textId="0E2909DA" w:rsidR="00187662" w:rsidRPr="00BE10CC" w:rsidRDefault="00187662" w:rsidP="002469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60000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AEE74A8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8FE2F4B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64083" w14:textId="0EAE0795" w:rsidR="00187662" w:rsidRPr="00BE10CC" w:rsidRDefault="00187662" w:rsidP="002469C0">
                            <w:pPr>
                              <w:spacing w:after="0" w:line="240" w:lineRule="auto"/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60000</w:t>
                            </w:r>
                          </w:p>
                        </w:tc>
                      </w:tr>
                      <w:tr w:rsidR="00187662" w14:paraId="29083746" w14:textId="77777777">
                        <w:trPr>
                          <w:trHeight w:val="57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AFC9D02" w14:textId="2B649B8D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9E0DF76" w14:textId="77777777" w:rsidR="00187662" w:rsidRPr="00BE10CC" w:rsidRDefault="00187662" w:rsidP="00BE10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 xml:space="preserve">Водозаборная скважина </w:t>
                            </w:r>
                          </w:p>
                          <w:p w14:paraId="55DEDE92" w14:textId="10DBCFF8" w:rsidR="00187662" w:rsidRPr="00BE10CC" w:rsidRDefault="00187662" w:rsidP="00BE10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>д.Миновка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20D6E10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4452A6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Ремонт колонок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023874B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0A0BAE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26EFE55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1FE0D7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D016967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357155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10 000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F498659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2B3CE37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FACB35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525EB6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7662" w14:paraId="28AC1358" w14:textId="77777777">
                        <w:trPr>
                          <w:trHeight w:val="57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B3D3306" w14:textId="61546D91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F0D79DE" w14:textId="77777777" w:rsidR="00030F80" w:rsidRDefault="00187662" w:rsidP="00030F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>д.Копаневка</w:t>
                            </w:r>
                          </w:p>
                          <w:p w14:paraId="387F99A5" w14:textId="430945C4" w:rsidR="00187662" w:rsidRPr="00030F80" w:rsidRDefault="00187662" w:rsidP="00030F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 xml:space="preserve">Водозаборная скважина </w:t>
                            </w:r>
                            <w:bookmarkStart w:id="6" w:name="_GoBack"/>
                            <w:bookmarkEnd w:id="6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2361A66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Ремонт водопровода (порыв)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09F6B29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DECEE6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4B42094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528B23" w14:textId="77777777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2B06820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97661F" w14:textId="448DD91B" w:rsidR="00187662" w:rsidRPr="00BE10CC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F358C94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45ED106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85A30E" w14:textId="77777777" w:rsidR="00187662" w:rsidRPr="00BE10CC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CD1BB1" w14:textId="5BE9DBCE" w:rsidR="00187662" w:rsidRPr="00BE10CC" w:rsidRDefault="00187662">
                            <w:pPr>
                              <w:spacing w:after="0" w:line="240" w:lineRule="auto"/>
                              <w:jc w:val="center"/>
                            </w:pPr>
                            <w:r w:rsidRPr="00BE1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</w:tr>
                      <w:tr w:rsidR="00187662" w14:paraId="1636C6B3" w14:textId="77777777">
                        <w:trPr>
                          <w:trHeight w:val="406"/>
                        </w:trPr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C6ED9BA" w14:textId="13865644" w:rsidR="00187662" w:rsidRDefault="00187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Суммы по годам                                                                  105000,00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3A3AEB3" w14:textId="576B9669" w:rsidR="00187662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9720C39" w14:textId="557613B4" w:rsidR="00187662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30000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4BE902" w14:textId="2DDEB4B0" w:rsidR="00187662" w:rsidRDefault="0018766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75000</w:t>
                            </w:r>
                          </w:p>
                        </w:tc>
                      </w:tr>
                    </w:tbl>
                    <w:p w14:paraId="4E7173C1" w14:textId="77777777" w:rsidR="00187662" w:rsidRDefault="00187662" w:rsidP="00E162B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934A73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B9C0E19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D59358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829500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49AE88F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5D87B55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004D5C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A4A854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DA5332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4B64CE0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B0118F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9E48E1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5EC6D7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FEFD8B" w14:textId="77777777"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</w:rPr>
      </w:pPr>
    </w:p>
    <w:p w14:paraId="5351BCB9" w14:textId="77777777" w:rsidR="00E162BB" w:rsidRPr="00D042B0" w:rsidRDefault="00E162BB" w:rsidP="00E162BB">
      <w:pPr>
        <w:snapToGrid w:val="0"/>
        <w:spacing w:after="0" w:line="240" w:lineRule="auto"/>
        <w:ind w:firstLine="851"/>
        <w:jc w:val="center"/>
      </w:pPr>
    </w:p>
    <w:p w14:paraId="70093986" w14:textId="77777777" w:rsidR="000C1DA2" w:rsidRPr="00D042B0" w:rsidRDefault="000C1DA2"/>
    <w:sectPr w:rsidR="000C1DA2" w:rsidRPr="00D042B0" w:rsidSect="00F573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altName w:val="DejaVu Sans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000000"/>
        <w:kern w:val="2"/>
        <w:sz w:val="24"/>
        <w:szCs w:val="24"/>
      </w:rPr>
    </w:lvl>
  </w:abstractNum>
  <w:abstractNum w:abstractNumId="2">
    <w:nsid w:val="116175CC"/>
    <w:multiLevelType w:val="hybridMultilevel"/>
    <w:tmpl w:val="BC5A7F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69031F"/>
    <w:multiLevelType w:val="multilevel"/>
    <w:tmpl w:val="DBBC63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">
    <w:nsid w:val="2FEB0426"/>
    <w:multiLevelType w:val="hybridMultilevel"/>
    <w:tmpl w:val="0BE0EB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536E7"/>
    <w:multiLevelType w:val="multilevel"/>
    <w:tmpl w:val="D152C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6">
    <w:nsid w:val="33E521B0"/>
    <w:multiLevelType w:val="multilevel"/>
    <w:tmpl w:val="3BBAE0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7">
    <w:nsid w:val="34C40BA2"/>
    <w:multiLevelType w:val="hybridMultilevel"/>
    <w:tmpl w:val="87507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D"/>
    <w:rsid w:val="00030F80"/>
    <w:rsid w:val="000330C3"/>
    <w:rsid w:val="000369E8"/>
    <w:rsid w:val="00037BF0"/>
    <w:rsid w:val="000C1DA2"/>
    <w:rsid w:val="000E295D"/>
    <w:rsid w:val="00136750"/>
    <w:rsid w:val="00187662"/>
    <w:rsid w:val="002437DC"/>
    <w:rsid w:val="002469C0"/>
    <w:rsid w:val="00291AE9"/>
    <w:rsid w:val="002B018B"/>
    <w:rsid w:val="002E6639"/>
    <w:rsid w:val="00341E70"/>
    <w:rsid w:val="0038701D"/>
    <w:rsid w:val="003C23BE"/>
    <w:rsid w:val="00442DF2"/>
    <w:rsid w:val="004D738B"/>
    <w:rsid w:val="004E1174"/>
    <w:rsid w:val="00541C70"/>
    <w:rsid w:val="005B5275"/>
    <w:rsid w:val="005C4A46"/>
    <w:rsid w:val="00614397"/>
    <w:rsid w:val="00682F85"/>
    <w:rsid w:val="007030D8"/>
    <w:rsid w:val="00723732"/>
    <w:rsid w:val="00725392"/>
    <w:rsid w:val="008834F7"/>
    <w:rsid w:val="008F083F"/>
    <w:rsid w:val="00905AB2"/>
    <w:rsid w:val="00942A46"/>
    <w:rsid w:val="009B0A61"/>
    <w:rsid w:val="009B7AD0"/>
    <w:rsid w:val="009E7EDE"/>
    <w:rsid w:val="00A818B8"/>
    <w:rsid w:val="00B069AF"/>
    <w:rsid w:val="00B57744"/>
    <w:rsid w:val="00B935EB"/>
    <w:rsid w:val="00BD457A"/>
    <w:rsid w:val="00BE10CC"/>
    <w:rsid w:val="00C50ACD"/>
    <w:rsid w:val="00C831CB"/>
    <w:rsid w:val="00C8375B"/>
    <w:rsid w:val="00CF469B"/>
    <w:rsid w:val="00D042B0"/>
    <w:rsid w:val="00E10870"/>
    <w:rsid w:val="00E162BB"/>
    <w:rsid w:val="00F02A0D"/>
    <w:rsid w:val="00F40562"/>
    <w:rsid w:val="00F5731F"/>
    <w:rsid w:val="00F65429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162BB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E162BB"/>
    <w:pPr>
      <w:spacing w:after="120"/>
    </w:pPr>
  </w:style>
  <w:style w:type="character" w:customStyle="1" w:styleId="11">
    <w:name w:val="Основной текст Знак1"/>
    <w:basedOn w:val="a1"/>
    <w:link w:val="a0"/>
    <w:semiHidden/>
    <w:locked/>
    <w:rsid w:val="00E162BB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E162BB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ar-SA"/>
    </w:rPr>
  </w:style>
  <w:style w:type="character" w:styleId="a4">
    <w:name w:val="Hyperlink"/>
    <w:unhideWhenUsed/>
    <w:rsid w:val="00E162BB"/>
    <w:rPr>
      <w:color w:val="0000FF"/>
      <w:u w:val="single"/>
    </w:rPr>
  </w:style>
  <w:style w:type="character" w:customStyle="1" w:styleId="a5">
    <w:name w:val="Основной текст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customStyle="1" w:styleId="msonormal0">
    <w:name w:val="msonormal"/>
    <w:basedOn w:val="a"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2"/>
    <w:semiHidden/>
    <w:unhideWhenUsed/>
    <w:rsid w:val="00E162BB"/>
    <w:pPr>
      <w:tabs>
        <w:tab w:val="center" w:pos="4677"/>
        <w:tab w:val="right" w:pos="9355"/>
      </w:tabs>
    </w:pPr>
    <w:rPr>
      <w:lang w:val="x-none"/>
    </w:rPr>
  </w:style>
  <w:style w:type="character" w:customStyle="1" w:styleId="2">
    <w:name w:val="Верхний колонтитул Знак2"/>
    <w:basedOn w:val="a1"/>
    <w:link w:val="a7"/>
    <w:semiHidden/>
    <w:locked/>
    <w:rsid w:val="00E162BB"/>
    <w:rPr>
      <w:rFonts w:ascii="Calibri" w:eastAsia="Calibri" w:hAnsi="Calibri" w:cs="Calibri"/>
      <w:lang w:val="x-none" w:eastAsia="ar-SA"/>
    </w:rPr>
  </w:style>
  <w:style w:type="character" w:customStyle="1" w:styleId="a8">
    <w:name w:val="Верх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20"/>
    <w:semiHidden/>
    <w:unhideWhenUsed/>
    <w:rsid w:val="00E162BB"/>
    <w:pPr>
      <w:tabs>
        <w:tab w:val="center" w:pos="4677"/>
        <w:tab w:val="right" w:pos="9355"/>
      </w:tabs>
    </w:pPr>
    <w:rPr>
      <w:lang w:val="x-none"/>
    </w:rPr>
  </w:style>
  <w:style w:type="character" w:customStyle="1" w:styleId="20">
    <w:name w:val="Нижний колонтитул Знак2"/>
    <w:basedOn w:val="a1"/>
    <w:link w:val="a9"/>
    <w:semiHidden/>
    <w:locked/>
    <w:rsid w:val="00E162BB"/>
    <w:rPr>
      <w:rFonts w:ascii="Calibri" w:eastAsia="Calibri" w:hAnsi="Calibri" w:cs="Calibri"/>
      <w:lang w:val="x-none" w:eastAsia="ar-SA"/>
    </w:rPr>
  </w:style>
  <w:style w:type="character" w:customStyle="1" w:styleId="aa">
    <w:name w:val="Ниж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b">
    <w:name w:val="Title"/>
    <w:basedOn w:val="a"/>
    <w:next w:val="a0"/>
    <w:link w:val="ac"/>
    <w:qFormat/>
    <w:rsid w:val="00E162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c">
    <w:name w:val="Название Знак"/>
    <w:basedOn w:val="a1"/>
    <w:link w:val="ab"/>
    <w:rsid w:val="00E162BB"/>
    <w:rPr>
      <w:rFonts w:ascii="Arial" w:eastAsia="Microsoft YaHei" w:hAnsi="Arial" w:cs="Arial"/>
      <w:sz w:val="28"/>
      <w:szCs w:val="28"/>
      <w:lang w:eastAsia="ar-SA"/>
    </w:rPr>
  </w:style>
  <w:style w:type="paragraph" w:styleId="ad">
    <w:name w:val="Balloon Text"/>
    <w:basedOn w:val="a"/>
    <w:link w:val="21"/>
    <w:semiHidden/>
    <w:unhideWhenUsed/>
    <w:rsid w:val="00E162BB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21">
    <w:name w:val="Текст выноски Знак2"/>
    <w:basedOn w:val="a1"/>
    <w:link w:val="ad"/>
    <w:semiHidden/>
    <w:locked/>
    <w:rsid w:val="00E162BB"/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ae">
    <w:name w:val="Текст выноски Знак"/>
    <w:basedOn w:val="a1"/>
    <w:semiHidden/>
    <w:rsid w:val="00E162BB"/>
    <w:rPr>
      <w:rFonts w:ascii="Segoe UI" w:eastAsia="Calibri" w:hAnsi="Segoe UI" w:cs="Segoe UI"/>
      <w:sz w:val="18"/>
      <w:szCs w:val="18"/>
      <w:lang w:eastAsia="ar-SA"/>
    </w:rPr>
  </w:style>
  <w:style w:type="paragraph" w:styleId="af">
    <w:name w:val="List Paragraph"/>
    <w:basedOn w:val="a"/>
    <w:qFormat/>
    <w:rsid w:val="00E162BB"/>
    <w:pPr>
      <w:suppressAutoHyphens w:val="0"/>
      <w:ind w:left="720"/>
    </w:pPr>
    <w:rPr>
      <w:rFonts w:cs="Times New Roman"/>
    </w:rPr>
  </w:style>
  <w:style w:type="paragraph" w:customStyle="1" w:styleId="22">
    <w:name w:val="Название2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E162BB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E162BB"/>
    <w:pPr>
      <w:suppressLineNumbers/>
    </w:pPr>
    <w:rPr>
      <w:rFonts w:cs="Arial"/>
    </w:rPr>
  </w:style>
  <w:style w:type="paragraph" w:customStyle="1" w:styleId="ConsPlusNormal">
    <w:name w:val="ConsPlusNorma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E162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xtbody">
    <w:name w:val="Text body"/>
    <w:basedOn w:val="a"/>
    <w:rsid w:val="00E162BB"/>
    <w:pPr>
      <w:spacing w:after="120"/>
    </w:pPr>
    <w:rPr>
      <w:rFonts w:eastAsia="Lucida Sans Unicode"/>
      <w:kern w:val="2"/>
    </w:rPr>
  </w:style>
  <w:style w:type="paragraph" w:customStyle="1" w:styleId="af0">
    <w:name w:val="Текст в заданном формате"/>
    <w:basedOn w:val="a"/>
    <w:rsid w:val="00E162BB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af1">
    <w:name w:val="Содержимое таблицы"/>
    <w:basedOn w:val="a"/>
    <w:rsid w:val="00E162BB"/>
    <w:pPr>
      <w:suppressLineNumbers/>
    </w:pPr>
  </w:style>
  <w:style w:type="paragraph" w:customStyle="1" w:styleId="af2">
    <w:name w:val="Заголовок таблицы"/>
    <w:basedOn w:val="af1"/>
    <w:rsid w:val="00E162B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E162BB"/>
  </w:style>
  <w:style w:type="character" w:customStyle="1" w:styleId="WW8Num1z0">
    <w:name w:val="WW8Num1z0"/>
    <w:rsid w:val="00E162BB"/>
    <w:rPr>
      <w:rFonts w:ascii="Symbol" w:hAnsi="Symbol" w:cs="Symbol" w:hint="default"/>
    </w:rPr>
  </w:style>
  <w:style w:type="character" w:customStyle="1" w:styleId="WW8Num1z1">
    <w:name w:val="WW8Num1z1"/>
    <w:rsid w:val="00E162BB"/>
    <w:rPr>
      <w:rFonts w:ascii="Courier New" w:hAnsi="Courier New" w:cs="Courier New" w:hint="default"/>
    </w:rPr>
  </w:style>
  <w:style w:type="character" w:customStyle="1" w:styleId="WW8Num1z2">
    <w:name w:val="WW8Num1z2"/>
    <w:rsid w:val="00E162BB"/>
    <w:rPr>
      <w:rFonts w:ascii="Wingdings" w:hAnsi="Wingdings" w:cs="Wingdings" w:hint="default"/>
    </w:rPr>
  </w:style>
  <w:style w:type="character" w:customStyle="1" w:styleId="WW8Num1z3">
    <w:name w:val="WW8Num1z3"/>
    <w:rsid w:val="00E162BB"/>
  </w:style>
  <w:style w:type="character" w:customStyle="1" w:styleId="WW8Num1z4">
    <w:name w:val="WW8Num1z4"/>
    <w:rsid w:val="00E162BB"/>
  </w:style>
  <w:style w:type="character" w:customStyle="1" w:styleId="WW8Num1z5">
    <w:name w:val="WW8Num1z5"/>
    <w:rsid w:val="00E162BB"/>
  </w:style>
  <w:style w:type="character" w:customStyle="1" w:styleId="WW8Num1z6">
    <w:name w:val="WW8Num1z6"/>
    <w:rsid w:val="00E162BB"/>
  </w:style>
  <w:style w:type="character" w:customStyle="1" w:styleId="WW8Num1z7">
    <w:name w:val="WW8Num1z7"/>
    <w:rsid w:val="00E162BB"/>
  </w:style>
  <w:style w:type="character" w:customStyle="1" w:styleId="WW8Num1z8">
    <w:name w:val="WW8Num1z8"/>
    <w:rsid w:val="00E162BB"/>
  </w:style>
  <w:style w:type="character" w:customStyle="1" w:styleId="WW8Num2z0">
    <w:name w:val="WW8Num2z0"/>
    <w:rsid w:val="00E162BB"/>
    <w:rPr>
      <w:rFonts w:ascii="Times New Roman" w:eastAsia="Times New Roman" w:hAnsi="Times New Roman" w:cs="Times New Roman" w:hint="default"/>
      <w:b w:val="0"/>
      <w:bCs w:val="0"/>
      <w:color w:val="000000"/>
      <w:kern w:val="2"/>
      <w:sz w:val="24"/>
      <w:szCs w:val="24"/>
    </w:rPr>
  </w:style>
  <w:style w:type="character" w:customStyle="1" w:styleId="WW8Num3z0">
    <w:name w:val="WW8Num3z0"/>
    <w:rsid w:val="00E162BB"/>
    <w:rPr>
      <w:rFonts w:ascii="Times New Roman" w:hAnsi="Times New Roman" w:cs="Times New Roman" w:hint="default"/>
      <w:b w:val="0"/>
      <w:bCs w:val="0"/>
      <w:color w:val="000000"/>
      <w:sz w:val="26"/>
      <w:szCs w:val="26"/>
    </w:rPr>
  </w:style>
  <w:style w:type="character" w:customStyle="1" w:styleId="WW8Num3z1">
    <w:name w:val="WW8Num3z1"/>
    <w:rsid w:val="00E162BB"/>
  </w:style>
  <w:style w:type="character" w:customStyle="1" w:styleId="WW8Num3z2">
    <w:name w:val="WW8Num3z2"/>
    <w:rsid w:val="00E162BB"/>
  </w:style>
  <w:style w:type="character" w:customStyle="1" w:styleId="WW8Num3z3">
    <w:name w:val="WW8Num3z3"/>
    <w:rsid w:val="00E162BB"/>
  </w:style>
  <w:style w:type="character" w:customStyle="1" w:styleId="WW8Num3z4">
    <w:name w:val="WW8Num3z4"/>
    <w:rsid w:val="00E162BB"/>
  </w:style>
  <w:style w:type="character" w:customStyle="1" w:styleId="WW8Num3z5">
    <w:name w:val="WW8Num3z5"/>
    <w:rsid w:val="00E162BB"/>
  </w:style>
  <w:style w:type="character" w:customStyle="1" w:styleId="WW8Num3z6">
    <w:name w:val="WW8Num3z6"/>
    <w:rsid w:val="00E162BB"/>
  </w:style>
  <w:style w:type="character" w:customStyle="1" w:styleId="WW8Num3z7">
    <w:name w:val="WW8Num3z7"/>
    <w:rsid w:val="00E162BB"/>
  </w:style>
  <w:style w:type="character" w:customStyle="1" w:styleId="WW8Num3z8">
    <w:name w:val="WW8Num3z8"/>
    <w:rsid w:val="00E162BB"/>
  </w:style>
  <w:style w:type="character" w:customStyle="1" w:styleId="WW8Num4z0">
    <w:name w:val="WW8Num4z0"/>
    <w:rsid w:val="00E162BB"/>
    <w:rPr>
      <w:b w:val="0"/>
      <w:bCs w:val="0"/>
      <w:sz w:val="24"/>
      <w:szCs w:val="24"/>
    </w:rPr>
  </w:style>
  <w:style w:type="character" w:customStyle="1" w:styleId="WW8Num4z1">
    <w:name w:val="WW8Num4z1"/>
    <w:rsid w:val="00E162BB"/>
  </w:style>
  <w:style w:type="character" w:customStyle="1" w:styleId="WW8Num4z2">
    <w:name w:val="WW8Num4z2"/>
    <w:rsid w:val="00E162BB"/>
  </w:style>
  <w:style w:type="character" w:customStyle="1" w:styleId="WW8Num4z3">
    <w:name w:val="WW8Num4z3"/>
    <w:rsid w:val="00E162BB"/>
  </w:style>
  <w:style w:type="character" w:customStyle="1" w:styleId="WW8Num4z4">
    <w:name w:val="WW8Num4z4"/>
    <w:rsid w:val="00E162BB"/>
  </w:style>
  <w:style w:type="character" w:customStyle="1" w:styleId="WW8Num4z5">
    <w:name w:val="WW8Num4z5"/>
    <w:rsid w:val="00E162BB"/>
  </w:style>
  <w:style w:type="character" w:customStyle="1" w:styleId="WW8Num4z6">
    <w:name w:val="WW8Num4z6"/>
    <w:rsid w:val="00E162BB"/>
  </w:style>
  <w:style w:type="character" w:customStyle="1" w:styleId="WW8Num4z7">
    <w:name w:val="WW8Num4z7"/>
    <w:rsid w:val="00E162BB"/>
  </w:style>
  <w:style w:type="character" w:customStyle="1" w:styleId="WW8Num4z8">
    <w:name w:val="WW8Num4z8"/>
    <w:rsid w:val="00E162BB"/>
  </w:style>
  <w:style w:type="character" w:customStyle="1" w:styleId="WW8Num5z0">
    <w:name w:val="WW8Num5z0"/>
    <w:rsid w:val="00E162BB"/>
    <w:rPr>
      <w:sz w:val="24"/>
      <w:szCs w:val="24"/>
    </w:rPr>
  </w:style>
  <w:style w:type="character" w:customStyle="1" w:styleId="WW8Num5z1">
    <w:name w:val="WW8Num5z1"/>
    <w:rsid w:val="00E162BB"/>
  </w:style>
  <w:style w:type="character" w:customStyle="1" w:styleId="WW8Num5z2">
    <w:name w:val="WW8Num5z2"/>
    <w:rsid w:val="00E162BB"/>
  </w:style>
  <w:style w:type="character" w:customStyle="1" w:styleId="WW8Num5z3">
    <w:name w:val="WW8Num5z3"/>
    <w:rsid w:val="00E162BB"/>
  </w:style>
  <w:style w:type="character" w:customStyle="1" w:styleId="WW8Num5z4">
    <w:name w:val="WW8Num5z4"/>
    <w:rsid w:val="00E162BB"/>
  </w:style>
  <w:style w:type="character" w:customStyle="1" w:styleId="WW8Num5z5">
    <w:name w:val="WW8Num5z5"/>
    <w:rsid w:val="00E162BB"/>
  </w:style>
  <w:style w:type="character" w:customStyle="1" w:styleId="WW8Num5z6">
    <w:name w:val="WW8Num5z6"/>
    <w:rsid w:val="00E162BB"/>
  </w:style>
  <w:style w:type="character" w:customStyle="1" w:styleId="WW8Num5z7">
    <w:name w:val="WW8Num5z7"/>
    <w:rsid w:val="00E162BB"/>
  </w:style>
  <w:style w:type="character" w:customStyle="1" w:styleId="WW8Num5z8">
    <w:name w:val="WW8Num5z8"/>
    <w:rsid w:val="00E162BB"/>
  </w:style>
  <w:style w:type="character" w:customStyle="1" w:styleId="WW8Num6z0">
    <w:name w:val="WW8Num6z0"/>
    <w:rsid w:val="00E162BB"/>
    <w:rPr>
      <w:b w:val="0"/>
      <w:bCs w:val="0"/>
      <w:sz w:val="24"/>
      <w:szCs w:val="24"/>
    </w:rPr>
  </w:style>
  <w:style w:type="character" w:customStyle="1" w:styleId="WW8Num6z1">
    <w:name w:val="WW8Num6z1"/>
    <w:rsid w:val="00E162BB"/>
  </w:style>
  <w:style w:type="character" w:customStyle="1" w:styleId="WW8Num6z2">
    <w:name w:val="WW8Num6z2"/>
    <w:rsid w:val="00E162BB"/>
  </w:style>
  <w:style w:type="character" w:customStyle="1" w:styleId="WW8Num6z3">
    <w:name w:val="WW8Num6z3"/>
    <w:rsid w:val="00E162BB"/>
  </w:style>
  <w:style w:type="character" w:customStyle="1" w:styleId="WW8Num6z4">
    <w:name w:val="WW8Num6z4"/>
    <w:rsid w:val="00E162BB"/>
  </w:style>
  <w:style w:type="character" w:customStyle="1" w:styleId="WW8Num6z5">
    <w:name w:val="WW8Num6z5"/>
    <w:rsid w:val="00E162BB"/>
  </w:style>
  <w:style w:type="character" w:customStyle="1" w:styleId="WW8Num6z6">
    <w:name w:val="WW8Num6z6"/>
    <w:rsid w:val="00E162BB"/>
  </w:style>
  <w:style w:type="character" w:customStyle="1" w:styleId="WW8Num6z7">
    <w:name w:val="WW8Num6z7"/>
    <w:rsid w:val="00E162BB"/>
  </w:style>
  <w:style w:type="character" w:customStyle="1" w:styleId="WW8Num6z8">
    <w:name w:val="WW8Num6z8"/>
    <w:rsid w:val="00E162BB"/>
  </w:style>
  <w:style w:type="character" w:customStyle="1" w:styleId="24">
    <w:name w:val="Основной шрифт абзаца2"/>
    <w:rsid w:val="00E162BB"/>
  </w:style>
  <w:style w:type="character" w:customStyle="1" w:styleId="WW8Num2z1">
    <w:name w:val="WW8Num2z1"/>
    <w:rsid w:val="00E162BB"/>
  </w:style>
  <w:style w:type="character" w:customStyle="1" w:styleId="WW8Num2z2">
    <w:name w:val="WW8Num2z2"/>
    <w:rsid w:val="00E162BB"/>
  </w:style>
  <w:style w:type="character" w:customStyle="1" w:styleId="WW8Num2z3">
    <w:name w:val="WW8Num2z3"/>
    <w:rsid w:val="00E162BB"/>
  </w:style>
  <w:style w:type="character" w:customStyle="1" w:styleId="WW8Num2z4">
    <w:name w:val="WW8Num2z4"/>
    <w:rsid w:val="00E162BB"/>
  </w:style>
  <w:style w:type="character" w:customStyle="1" w:styleId="WW8Num2z5">
    <w:name w:val="WW8Num2z5"/>
    <w:rsid w:val="00E162BB"/>
  </w:style>
  <w:style w:type="character" w:customStyle="1" w:styleId="WW8Num2z6">
    <w:name w:val="WW8Num2z6"/>
    <w:rsid w:val="00E162BB"/>
  </w:style>
  <w:style w:type="character" w:customStyle="1" w:styleId="WW8Num2z7">
    <w:name w:val="WW8Num2z7"/>
    <w:rsid w:val="00E162BB"/>
  </w:style>
  <w:style w:type="character" w:customStyle="1" w:styleId="WW8Num2z8">
    <w:name w:val="WW8Num2z8"/>
    <w:rsid w:val="00E162BB"/>
  </w:style>
  <w:style w:type="character" w:customStyle="1" w:styleId="WW8Num7z0">
    <w:name w:val="WW8Num7z0"/>
    <w:rsid w:val="00E162BB"/>
    <w:rPr>
      <w:rFonts w:ascii="Symbol" w:hAnsi="Symbol" w:cs="Symbol" w:hint="default"/>
    </w:rPr>
  </w:style>
  <w:style w:type="character" w:customStyle="1" w:styleId="WW8Num7z1">
    <w:name w:val="WW8Num7z1"/>
    <w:rsid w:val="00E162BB"/>
    <w:rPr>
      <w:rFonts w:ascii="Courier New" w:hAnsi="Courier New" w:cs="Courier New" w:hint="default"/>
    </w:rPr>
  </w:style>
  <w:style w:type="character" w:customStyle="1" w:styleId="WW8Num7z2">
    <w:name w:val="WW8Num7z2"/>
    <w:rsid w:val="00E162BB"/>
    <w:rPr>
      <w:rFonts w:ascii="Wingdings" w:hAnsi="Wingdings" w:cs="Wingdings" w:hint="default"/>
    </w:rPr>
  </w:style>
  <w:style w:type="character" w:customStyle="1" w:styleId="WW8Num8z0">
    <w:name w:val="WW8Num8z0"/>
    <w:rsid w:val="00E162BB"/>
    <w:rPr>
      <w:b w:val="0"/>
      <w:bCs w:val="0"/>
      <w:sz w:val="24"/>
      <w:szCs w:val="24"/>
    </w:rPr>
  </w:style>
  <w:style w:type="character" w:customStyle="1" w:styleId="WW8Num8z1">
    <w:name w:val="WW8Num8z1"/>
    <w:rsid w:val="00E162BB"/>
  </w:style>
  <w:style w:type="character" w:customStyle="1" w:styleId="WW8Num8z2">
    <w:name w:val="WW8Num8z2"/>
    <w:rsid w:val="00E162BB"/>
  </w:style>
  <w:style w:type="character" w:customStyle="1" w:styleId="WW8Num8z3">
    <w:name w:val="WW8Num8z3"/>
    <w:rsid w:val="00E162BB"/>
  </w:style>
  <w:style w:type="character" w:customStyle="1" w:styleId="WW8Num8z4">
    <w:name w:val="WW8Num8z4"/>
    <w:rsid w:val="00E162BB"/>
  </w:style>
  <w:style w:type="character" w:customStyle="1" w:styleId="WW8Num8z5">
    <w:name w:val="WW8Num8z5"/>
    <w:rsid w:val="00E162BB"/>
  </w:style>
  <w:style w:type="character" w:customStyle="1" w:styleId="WW8Num8z6">
    <w:name w:val="WW8Num8z6"/>
    <w:rsid w:val="00E162BB"/>
  </w:style>
  <w:style w:type="character" w:customStyle="1" w:styleId="WW8Num8z7">
    <w:name w:val="WW8Num8z7"/>
    <w:rsid w:val="00E162BB"/>
  </w:style>
  <w:style w:type="character" w:customStyle="1" w:styleId="WW8Num8z8">
    <w:name w:val="WW8Num8z8"/>
    <w:rsid w:val="00E162BB"/>
  </w:style>
  <w:style w:type="character" w:customStyle="1" w:styleId="WW8Num9z0">
    <w:name w:val="WW8Num9z0"/>
    <w:rsid w:val="00E162BB"/>
  </w:style>
  <w:style w:type="character" w:customStyle="1" w:styleId="WW8Num9z1">
    <w:name w:val="WW8Num9z1"/>
    <w:rsid w:val="00E162BB"/>
  </w:style>
  <w:style w:type="character" w:customStyle="1" w:styleId="WW8Num9z2">
    <w:name w:val="WW8Num9z2"/>
    <w:rsid w:val="00E162BB"/>
  </w:style>
  <w:style w:type="character" w:customStyle="1" w:styleId="WW8Num9z3">
    <w:name w:val="WW8Num9z3"/>
    <w:rsid w:val="00E162BB"/>
  </w:style>
  <w:style w:type="character" w:customStyle="1" w:styleId="WW8Num9z4">
    <w:name w:val="WW8Num9z4"/>
    <w:rsid w:val="00E162BB"/>
  </w:style>
  <w:style w:type="character" w:customStyle="1" w:styleId="WW8Num9z5">
    <w:name w:val="WW8Num9z5"/>
    <w:rsid w:val="00E162BB"/>
  </w:style>
  <w:style w:type="character" w:customStyle="1" w:styleId="WW8Num9z6">
    <w:name w:val="WW8Num9z6"/>
    <w:rsid w:val="00E162BB"/>
  </w:style>
  <w:style w:type="character" w:customStyle="1" w:styleId="WW8Num9z7">
    <w:name w:val="WW8Num9z7"/>
    <w:rsid w:val="00E162BB"/>
  </w:style>
  <w:style w:type="character" w:customStyle="1" w:styleId="WW8Num9z8">
    <w:name w:val="WW8Num9z8"/>
    <w:rsid w:val="00E162BB"/>
  </w:style>
  <w:style w:type="character" w:customStyle="1" w:styleId="WW8Num10z0">
    <w:name w:val="WW8Num10z0"/>
    <w:rsid w:val="00E162BB"/>
    <w:rPr>
      <w:b w:val="0"/>
      <w:bCs w:val="0"/>
      <w:sz w:val="24"/>
      <w:szCs w:val="24"/>
    </w:rPr>
  </w:style>
  <w:style w:type="character" w:customStyle="1" w:styleId="WW8Num10z1">
    <w:name w:val="WW8Num10z1"/>
    <w:rsid w:val="00E162BB"/>
  </w:style>
  <w:style w:type="character" w:customStyle="1" w:styleId="WW8Num10z2">
    <w:name w:val="WW8Num10z2"/>
    <w:rsid w:val="00E162BB"/>
  </w:style>
  <w:style w:type="character" w:customStyle="1" w:styleId="WW8Num10z3">
    <w:name w:val="WW8Num10z3"/>
    <w:rsid w:val="00E162BB"/>
  </w:style>
  <w:style w:type="character" w:customStyle="1" w:styleId="WW8Num10z4">
    <w:name w:val="WW8Num10z4"/>
    <w:rsid w:val="00E162BB"/>
  </w:style>
  <w:style w:type="character" w:customStyle="1" w:styleId="WW8Num10z5">
    <w:name w:val="WW8Num10z5"/>
    <w:rsid w:val="00E162BB"/>
  </w:style>
  <w:style w:type="character" w:customStyle="1" w:styleId="WW8Num10z6">
    <w:name w:val="WW8Num10z6"/>
    <w:rsid w:val="00E162BB"/>
  </w:style>
  <w:style w:type="character" w:customStyle="1" w:styleId="WW8Num10z7">
    <w:name w:val="WW8Num10z7"/>
    <w:rsid w:val="00E162BB"/>
  </w:style>
  <w:style w:type="character" w:customStyle="1" w:styleId="WW8Num10z8">
    <w:name w:val="WW8Num10z8"/>
    <w:rsid w:val="00E162BB"/>
  </w:style>
  <w:style w:type="character" w:customStyle="1" w:styleId="WW8Num11z0">
    <w:name w:val="WW8Num11z0"/>
    <w:rsid w:val="00E162BB"/>
    <w:rPr>
      <w:b w:val="0"/>
      <w:bCs w:val="0"/>
      <w:sz w:val="26"/>
      <w:szCs w:val="26"/>
    </w:rPr>
  </w:style>
  <w:style w:type="character" w:customStyle="1" w:styleId="WW8Num11z1">
    <w:name w:val="WW8Num11z1"/>
    <w:rsid w:val="00E162BB"/>
  </w:style>
  <w:style w:type="character" w:customStyle="1" w:styleId="WW8Num11z2">
    <w:name w:val="WW8Num11z2"/>
    <w:rsid w:val="00E162BB"/>
  </w:style>
  <w:style w:type="character" w:customStyle="1" w:styleId="WW8Num11z3">
    <w:name w:val="WW8Num11z3"/>
    <w:rsid w:val="00E162BB"/>
  </w:style>
  <w:style w:type="character" w:customStyle="1" w:styleId="WW8Num11z4">
    <w:name w:val="WW8Num11z4"/>
    <w:rsid w:val="00E162BB"/>
  </w:style>
  <w:style w:type="character" w:customStyle="1" w:styleId="WW8Num11z5">
    <w:name w:val="WW8Num11z5"/>
    <w:rsid w:val="00E162BB"/>
  </w:style>
  <w:style w:type="character" w:customStyle="1" w:styleId="WW8Num11z6">
    <w:name w:val="WW8Num11z6"/>
    <w:rsid w:val="00E162BB"/>
  </w:style>
  <w:style w:type="character" w:customStyle="1" w:styleId="WW8Num11z7">
    <w:name w:val="WW8Num11z7"/>
    <w:rsid w:val="00E162BB"/>
  </w:style>
  <w:style w:type="character" w:customStyle="1" w:styleId="WW8Num11z8">
    <w:name w:val="WW8Num11z8"/>
    <w:rsid w:val="00E162BB"/>
  </w:style>
  <w:style w:type="character" w:customStyle="1" w:styleId="WW8Num12z0">
    <w:name w:val="WW8Num12z0"/>
    <w:rsid w:val="00E162BB"/>
    <w:rPr>
      <w:b w:val="0"/>
      <w:bCs w:val="0"/>
      <w:sz w:val="24"/>
      <w:szCs w:val="24"/>
    </w:rPr>
  </w:style>
  <w:style w:type="character" w:customStyle="1" w:styleId="WW8Num12z1">
    <w:name w:val="WW8Num12z1"/>
    <w:rsid w:val="00E162BB"/>
  </w:style>
  <w:style w:type="character" w:customStyle="1" w:styleId="WW8Num12z2">
    <w:name w:val="WW8Num12z2"/>
    <w:rsid w:val="00E162BB"/>
  </w:style>
  <w:style w:type="character" w:customStyle="1" w:styleId="WW8Num12z3">
    <w:name w:val="WW8Num12z3"/>
    <w:rsid w:val="00E162BB"/>
  </w:style>
  <w:style w:type="character" w:customStyle="1" w:styleId="WW8Num12z4">
    <w:name w:val="WW8Num12z4"/>
    <w:rsid w:val="00E162BB"/>
  </w:style>
  <w:style w:type="character" w:customStyle="1" w:styleId="WW8Num12z5">
    <w:name w:val="WW8Num12z5"/>
    <w:rsid w:val="00E162BB"/>
  </w:style>
  <w:style w:type="character" w:customStyle="1" w:styleId="WW8Num12z6">
    <w:name w:val="WW8Num12z6"/>
    <w:rsid w:val="00E162BB"/>
  </w:style>
  <w:style w:type="character" w:customStyle="1" w:styleId="WW8Num12z7">
    <w:name w:val="WW8Num12z7"/>
    <w:rsid w:val="00E162BB"/>
  </w:style>
  <w:style w:type="character" w:customStyle="1" w:styleId="WW8Num12z8">
    <w:name w:val="WW8Num12z8"/>
    <w:rsid w:val="00E162BB"/>
  </w:style>
  <w:style w:type="character" w:customStyle="1" w:styleId="WW8Num13z0">
    <w:name w:val="WW8Num13z0"/>
    <w:rsid w:val="00E162BB"/>
    <w:rPr>
      <w:b w:val="0"/>
      <w:bCs w:val="0"/>
      <w:sz w:val="24"/>
      <w:szCs w:val="24"/>
    </w:rPr>
  </w:style>
  <w:style w:type="character" w:customStyle="1" w:styleId="WW8Num13z1">
    <w:name w:val="WW8Num13z1"/>
    <w:rsid w:val="00E162BB"/>
  </w:style>
  <w:style w:type="character" w:customStyle="1" w:styleId="WW8Num13z2">
    <w:name w:val="WW8Num13z2"/>
    <w:rsid w:val="00E162BB"/>
  </w:style>
  <w:style w:type="character" w:customStyle="1" w:styleId="WW8Num13z3">
    <w:name w:val="WW8Num13z3"/>
    <w:rsid w:val="00E162BB"/>
  </w:style>
  <w:style w:type="character" w:customStyle="1" w:styleId="WW8Num13z4">
    <w:name w:val="WW8Num13z4"/>
    <w:rsid w:val="00E162BB"/>
  </w:style>
  <w:style w:type="character" w:customStyle="1" w:styleId="WW8Num13z5">
    <w:name w:val="WW8Num13z5"/>
    <w:rsid w:val="00E162BB"/>
  </w:style>
  <w:style w:type="character" w:customStyle="1" w:styleId="WW8Num13z6">
    <w:name w:val="WW8Num13z6"/>
    <w:rsid w:val="00E162BB"/>
  </w:style>
  <w:style w:type="character" w:customStyle="1" w:styleId="WW8Num13z7">
    <w:name w:val="WW8Num13z7"/>
    <w:rsid w:val="00E162BB"/>
  </w:style>
  <w:style w:type="character" w:customStyle="1" w:styleId="WW8Num13z8">
    <w:name w:val="WW8Num13z8"/>
    <w:rsid w:val="00E162BB"/>
  </w:style>
  <w:style w:type="character" w:customStyle="1" w:styleId="14">
    <w:name w:val="Основной шрифт абзаца1"/>
    <w:rsid w:val="00E162BB"/>
  </w:style>
  <w:style w:type="character" w:customStyle="1" w:styleId="af4">
    <w:name w:val="Символ нумерации"/>
    <w:rsid w:val="00E162BB"/>
  </w:style>
  <w:style w:type="character" w:customStyle="1" w:styleId="15">
    <w:name w:val="Текст выноски Знак1"/>
    <w:rsid w:val="00E162BB"/>
    <w:rPr>
      <w:rFonts w:ascii="Segoe UI" w:eastAsia="Calibri" w:hAnsi="Segoe UI" w:cs="Segoe UI" w:hint="default"/>
      <w:sz w:val="18"/>
      <w:szCs w:val="18"/>
      <w:lang w:val="x-none"/>
    </w:rPr>
  </w:style>
  <w:style w:type="character" w:customStyle="1" w:styleId="16">
    <w:name w:val="Верхний колонтитул Знак1"/>
    <w:rsid w:val="00E162BB"/>
    <w:rPr>
      <w:rFonts w:ascii="Calibri" w:eastAsia="Calibri" w:hAnsi="Calibri" w:cs="Calibri" w:hint="default"/>
      <w:sz w:val="22"/>
      <w:szCs w:val="22"/>
      <w:lang w:val="x-none"/>
    </w:rPr>
  </w:style>
  <w:style w:type="character" w:customStyle="1" w:styleId="17">
    <w:name w:val="Нижний колонтитул Знак1"/>
    <w:rsid w:val="00E162BB"/>
    <w:rPr>
      <w:rFonts w:ascii="Calibri" w:eastAsia="Calibri" w:hAnsi="Calibri" w:cs="Calibri" w:hint="default"/>
      <w:sz w:val="22"/>
      <w:szCs w:val="22"/>
      <w:lang w:val="x-none"/>
    </w:rPr>
  </w:style>
  <w:style w:type="character" w:styleId="af5">
    <w:name w:val="Emphasis"/>
    <w:basedOn w:val="a1"/>
    <w:qFormat/>
    <w:rsid w:val="00E162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162BB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E162BB"/>
    <w:pPr>
      <w:spacing w:after="120"/>
    </w:pPr>
  </w:style>
  <w:style w:type="character" w:customStyle="1" w:styleId="11">
    <w:name w:val="Основной текст Знак1"/>
    <w:basedOn w:val="a1"/>
    <w:link w:val="a0"/>
    <w:semiHidden/>
    <w:locked/>
    <w:rsid w:val="00E162BB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E162BB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ar-SA"/>
    </w:rPr>
  </w:style>
  <w:style w:type="character" w:styleId="a4">
    <w:name w:val="Hyperlink"/>
    <w:unhideWhenUsed/>
    <w:rsid w:val="00E162BB"/>
    <w:rPr>
      <w:color w:val="0000FF"/>
      <w:u w:val="single"/>
    </w:rPr>
  </w:style>
  <w:style w:type="character" w:customStyle="1" w:styleId="a5">
    <w:name w:val="Основной текст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customStyle="1" w:styleId="msonormal0">
    <w:name w:val="msonormal"/>
    <w:basedOn w:val="a"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2"/>
    <w:semiHidden/>
    <w:unhideWhenUsed/>
    <w:rsid w:val="00E162BB"/>
    <w:pPr>
      <w:tabs>
        <w:tab w:val="center" w:pos="4677"/>
        <w:tab w:val="right" w:pos="9355"/>
      </w:tabs>
    </w:pPr>
    <w:rPr>
      <w:lang w:val="x-none"/>
    </w:rPr>
  </w:style>
  <w:style w:type="character" w:customStyle="1" w:styleId="2">
    <w:name w:val="Верхний колонтитул Знак2"/>
    <w:basedOn w:val="a1"/>
    <w:link w:val="a7"/>
    <w:semiHidden/>
    <w:locked/>
    <w:rsid w:val="00E162BB"/>
    <w:rPr>
      <w:rFonts w:ascii="Calibri" w:eastAsia="Calibri" w:hAnsi="Calibri" w:cs="Calibri"/>
      <w:lang w:val="x-none" w:eastAsia="ar-SA"/>
    </w:rPr>
  </w:style>
  <w:style w:type="character" w:customStyle="1" w:styleId="a8">
    <w:name w:val="Верх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20"/>
    <w:semiHidden/>
    <w:unhideWhenUsed/>
    <w:rsid w:val="00E162BB"/>
    <w:pPr>
      <w:tabs>
        <w:tab w:val="center" w:pos="4677"/>
        <w:tab w:val="right" w:pos="9355"/>
      </w:tabs>
    </w:pPr>
    <w:rPr>
      <w:lang w:val="x-none"/>
    </w:rPr>
  </w:style>
  <w:style w:type="character" w:customStyle="1" w:styleId="20">
    <w:name w:val="Нижний колонтитул Знак2"/>
    <w:basedOn w:val="a1"/>
    <w:link w:val="a9"/>
    <w:semiHidden/>
    <w:locked/>
    <w:rsid w:val="00E162BB"/>
    <w:rPr>
      <w:rFonts w:ascii="Calibri" w:eastAsia="Calibri" w:hAnsi="Calibri" w:cs="Calibri"/>
      <w:lang w:val="x-none" w:eastAsia="ar-SA"/>
    </w:rPr>
  </w:style>
  <w:style w:type="character" w:customStyle="1" w:styleId="aa">
    <w:name w:val="Ниж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b">
    <w:name w:val="Title"/>
    <w:basedOn w:val="a"/>
    <w:next w:val="a0"/>
    <w:link w:val="ac"/>
    <w:qFormat/>
    <w:rsid w:val="00E162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c">
    <w:name w:val="Название Знак"/>
    <w:basedOn w:val="a1"/>
    <w:link w:val="ab"/>
    <w:rsid w:val="00E162BB"/>
    <w:rPr>
      <w:rFonts w:ascii="Arial" w:eastAsia="Microsoft YaHei" w:hAnsi="Arial" w:cs="Arial"/>
      <w:sz w:val="28"/>
      <w:szCs w:val="28"/>
      <w:lang w:eastAsia="ar-SA"/>
    </w:rPr>
  </w:style>
  <w:style w:type="paragraph" w:styleId="ad">
    <w:name w:val="Balloon Text"/>
    <w:basedOn w:val="a"/>
    <w:link w:val="21"/>
    <w:semiHidden/>
    <w:unhideWhenUsed/>
    <w:rsid w:val="00E162BB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21">
    <w:name w:val="Текст выноски Знак2"/>
    <w:basedOn w:val="a1"/>
    <w:link w:val="ad"/>
    <w:semiHidden/>
    <w:locked/>
    <w:rsid w:val="00E162BB"/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ae">
    <w:name w:val="Текст выноски Знак"/>
    <w:basedOn w:val="a1"/>
    <w:semiHidden/>
    <w:rsid w:val="00E162BB"/>
    <w:rPr>
      <w:rFonts w:ascii="Segoe UI" w:eastAsia="Calibri" w:hAnsi="Segoe UI" w:cs="Segoe UI"/>
      <w:sz w:val="18"/>
      <w:szCs w:val="18"/>
      <w:lang w:eastAsia="ar-SA"/>
    </w:rPr>
  </w:style>
  <w:style w:type="paragraph" w:styleId="af">
    <w:name w:val="List Paragraph"/>
    <w:basedOn w:val="a"/>
    <w:qFormat/>
    <w:rsid w:val="00E162BB"/>
    <w:pPr>
      <w:suppressAutoHyphens w:val="0"/>
      <w:ind w:left="720"/>
    </w:pPr>
    <w:rPr>
      <w:rFonts w:cs="Times New Roman"/>
    </w:rPr>
  </w:style>
  <w:style w:type="paragraph" w:customStyle="1" w:styleId="22">
    <w:name w:val="Название2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E162BB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E162BB"/>
    <w:pPr>
      <w:suppressLineNumbers/>
    </w:pPr>
    <w:rPr>
      <w:rFonts w:cs="Arial"/>
    </w:rPr>
  </w:style>
  <w:style w:type="paragraph" w:customStyle="1" w:styleId="ConsPlusNormal">
    <w:name w:val="ConsPlusNorma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E162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xtbody">
    <w:name w:val="Text body"/>
    <w:basedOn w:val="a"/>
    <w:rsid w:val="00E162BB"/>
    <w:pPr>
      <w:spacing w:after="120"/>
    </w:pPr>
    <w:rPr>
      <w:rFonts w:eastAsia="Lucida Sans Unicode"/>
      <w:kern w:val="2"/>
    </w:rPr>
  </w:style>
  <w:style w:type="paragraph" w:customStyle="1" w:styleId="af0">
    <w:name w:val="Текст в заданном формате"/>
    <w:basedOn w:val="a"/>
    <w:rsid w:val="00E162BB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af1">
    <w:name w:val="Содержимое таблицы"/>
    <w:basedOn w:val="a"/>
    <w:rsid w:val="00E162BB"/>
    <w:pPr>
      <w:suppressLineNumbers/>
    </w:pPr>
  </w:style>
  <w:style w:type="paragraph" w:customStyle="1" w:styleId="af2">
    <w:name w:val="Заголовок таблицы"/>
    <w:basedOn w:val="af1"/>
    <w:rsid w:val="00E162B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E162BB"/>
  </w:style>
  <w:style w:type="character" w:customStyle="1" w:styleId="WW8Num1z0">
    <w:name w:val="WW8Num1z0"/>
    <w:rsid w:val="00E162BB"/>
    <w:rPr>
      <w:rFonts w:ascii="Symbol" w:hAnsi="Symbol" w:cs="Symbol" w:hint="default"/>
    </w:rPr>
  </w:style>
  <w:style w:type="character" w:customStyle="1" w:styleId="WW8Num1z1">
    <w:name w:val="WW8Num1z1"/>
    <w:rsid w:val="00E162BB"/>
    <w:rPr>
      <w:rFonts w:ascii="Courier New" w:hAnsi="Courier New" w:cs="Courier New" w:hint="default"/>
    </w:rPr>
  </w:style>
  <w:style w:type="character" w:customStyle="1" w:styleId="WW8Num1z2">
    <w:name w:val="WW8Num1z2"/>
    <w:rsid w:val="00E162BB"/>
    <w:rPr>
      <w:rFonts w:ascii="Wingdings" w:hAnsi="Wingdings" w:cs="Wingdings" w:hint="default"/>
    </w:rPr>
  </w:style>
  <w:style w:type="character" w:customStyle="1" w:styleId="WW8Num1z3">
    <w:name w:val="WW8Num1z3"/>
    <w:rsid w:val="00E162BB"/>
  </w:style>
  <w:style w:type="character" w:customStyle="1" w:styleId="WW8Num1z4">
    <w:name w:val="WW8Num1z4"/>
    <w:rsid w:val="00E162BB"/>
  </w:style>
  <w:style w:type="character" w:customStyle="1" w:styleId="WW8Num1z5">
    <w:name w:val="WW8Num1z5"/>
    <w:rsid w:val="00E162BB"/>
  </w:style>
  <w:style w:type="character" w:customStyle="1" w:styleId="WW8Num1z6">
    <w:name w:val="WW8Num1z6"/>
    <w:rsid w:val="00E162BB"/>
  </w:style>
  <w:style w:type="character" w:customStyle="1" w:styleId="WW8Num1z7">
    <w:name w:val="WW8Num1z7"/>
    <w:rsid w:val="00E162BB"/>
  </w:style>
  <w:style w:type="character" w:customStyle="1" w:styleId="WW8Num1z8">
    <w:name w:val="WW8Num1z8"/>
    <w:rsid w:val="00E162BB"/>
  </w:style>
  <w:style w:type="character" w:customStyle="1" w:styleId="WW8Num2z0">
    <w:name w:val="WW8Num2z0"/>
    <w:rsid w:val="00E162BB"/>
    <w:rPr>
      <w:rFonts w:ascii="Times New Roman" w:eastAsia="Times New Roman" w:hAnsi="Times New Roman" w:cs="Times New Roman" w:hint="default"/>
      <w:b w:val="0"/>
      <w:bCs w:val="0"/>
      <w:color w:val="000000"/>
      <w:kern w:val="2"/>
      <w:sz w:val="24"/>
      <w:szCs w:val="24"/>
    </w:rPr>
  </w:style>
  <w:style w:type="character" w:customStyle="1" w:styleId="WW8Num3z0">
    <w:name w:val="WW8Num3z0"/>
    <w:rsid w:val="00E162BB"/>
    <w:rPr>
      <w:rFonts w:ascii="Times New Roman" w:hAnsi="Times New Roman" w:cs="Times New Roman" w:hint="default"/>
      <w:b w:val="0"/>
      <w:bCs w:val="0"/>
      <w:color w:val="000000"/>
      <w:sz w:val="26"/>
      <w:szCs w:val="26"/>
    </w:rPr>
  </w:style>
  <w:style w:type="character" w:customStyle="1" w:styleId="WW8Num3z1">
    <w:name w:val="WW8Num3z1"/>
    <w:rsid w:val="00E162BB"/>
  </w:style>
  <w:style w:type="character" w:customStyle="1" w:styleId="WW8Num3z2">
    <w:name w:val="WW8Num3z2"/>
    <w:rsid w:val="00E162BB"/>
  </w:style>
  <w:style w:type="character" w:customStyle="1" w:styleId="WW8Num3z3">
    <w:name w:val="WW8Num3z3"/>
    <w:rsid w:val="00E162BB"/>
  </w:style>
  <w:style w:type="character" w:customStyle="1" w:styleId="WW8Num3z4">
    <w:name w:val="WW8Num3z4"/>
    <w:rsid w:val="00E162BB"/>
  </w:style>
  <w:style w:type="character" w:customStyle="1" w:styleId="WW8Num3z5">
    <w:name w:val="WW8Num3z5"/>
    <w:rsid w:val="00E162BB"/>
  </w:style>
  <w:style w:type="character" w:customStyle="1" w:styleId="WW8Num3z6">
    <w:name w:val="WW8Num3z6"/>
    <w:rsid w:val="00E162BB"/>
  </w:style>
  <w:style w:type="character" w:customStyle="1" w:styleId="WW8Num3z7">
    <w:name w:val="WW8Num3z7"/>
    <w:rsid w:val="00E162BB"/>
  </w:style>
  <w:style w:type="character" w:customStyle="1" w:styleId="WW8Num3z8">
    <w:name w:val="WW8Num3z8"/>
    <w:rsid w:val="00E162BB"/>
  </w:style>
  <w:style w:type="character" w:customStyle="1" w:styleId="WW8Num4z0">
    <w:name w:val="WW8Num4z0"/>
    <w:rsid w:val="00E162BB"/>
    <w:rPr>
      <w:b w:val="0"/>
      <w:bCs w:val="0"/>
      <w:sz w:val="24"/>
      <w:szCs w:val="24"/>
    </w:rPr>
  </w:style>
  <w:style w:type="character" w:customStyle="1" w:styleId="WW8Num4z1">
    <w:name w:val="WW8Num4z1"/>
    <w:rsid w:val="00E162BB"/>
  </w:style>
  <w:style w:type="character" w:customStyle="1" w:styleId="WW8Num4z2">
    <w:name w:val="WW8Num4z2"/>
    <w:rsid w:val="00E162BB"/>
  </w:style>
  <w:style w:type="character" w:customStyle="1" w:styleId="WW8Num4z3">
    <w:name w:val="WW8Num4z3"/>
    <w:rsid w:val="00E162BB"/>
  </w:style>
  <w:style w:type="character" w:customStyle="1" w:styleId="WW8Num4z4">
    <w:name w:val="WW8Num4z4"/>
    <w:rsid w:val="00E162BB"/>
  </w:style>
  <w:style w:type="character" w:customStyle="1" w:styleId="WW8Num4z5">
    <w:name w:val="WW8Num4z5"/>
    <w:rsid w:val="00E162BB"/>
  </w:style>
  <w:style w:type="character" w:customStyle="1" w:styleId="WW8Num4z6">
    <w:name w:val="WW8Num4z6"/>
    <w:rsid w:val="00E162BB"/>
  </w:style>
  <w:style w:type="character" w:customStyle="1" w:styleId="WW8Num4z7">
    <w:name w:val="WW8Num4z7"/>
    <w:rsid w:val="00E162BB"/>
  </w:style>
  <w:style w:type="character" w:customStyle="1" w:styleId="WW8Num4z8">
    <w:name w:val="WW8Num4z8"/>
    <w:rsid w:val="00E162BB"/>
  </w:style>
  <w:style w:type="character" w:customStyle="1" w:styleId="WW8Num5z0">
    <w:name w:val="WW8Num5z0"/>
    <w:rsid w:val="00E162BB"/>
    <w:rPr>
      <w:sz w:val="24"/>
      <w:szCs w:val="24"/>
    </w:rPr>
  </w:style>
  <w:style w:type="character" w:customStyle="1" w:styleId="WW8Num5z1">
    <w:name w:val="WW8Num5z1"/>
    <w:rsid w:val="00E162BB"/>
  </w:style>
  <w:style w:type="character" w:customStyle="1" w:styleId="WW8Num5z2">
    <w:name w:val="WW8Num5z2"/>
    <w:rsid w:val="00E162BB"/>
  </w:style>
  <w:style w:type="character" w:customStyle="1" w:styleId="WW8Num5z3">
    <w:name w:val="WW8Num5z3"/>
    <w:rsid w:val="00E162BB"/>
  </w:style>
  <w:style w:type="character" w:customStyle="1" w:styleId="WW8Num5z4">
    <w:name w:val="WW8Num5z4"/>
    <w:rsid w:val="00E162BB"/>
  </w:style>
  <w:style w:type="character" w:customStyle="1" w:styleId="WW8Num5z5">
    <w:name w:val="WW8Num5z5"/>
    <w:rsid w:val="00E162BB"/>
  </w:style>
  <w:style w:type="character" w:customStyle="1" w:styleId="WW8Num5z6">
    <w:name w:val="WW8Num5z6"/>
    <w:rsid w:val="00E162BB"/>
  </w:style>
  <w:style w:type="character" w:customStyle="1" w:styleId="WW8Num5z7">
    <w:name w:val="WW8Num5z7"/>
    <w:rsid w:val="00E162BB"/>
  </w:style>
  <w:style w:type="character" w:customStyle="1" w:styleId="WW8Num5z8">
    <w:name w:val="WW8Num5z8"/>
    <w:rsid w:val="00E162BB"/>
  </w:style>
  <w:style w:type="character" w:customStyle="1" w:styleId="WW8Num6z0">
    <w:name w:val="WW8Num6z0"/>
    <w:rsid w:val="00E162BB"/>
    <w:rPr>
      <w:b w:val="0"/>
      <w:bCs w:val="0"/>
      <w:sz w:val="24"/>
      <w:szCs w:val="24"/>
    </w:rPr>
  </w:style>
  <w:style w:type="character" w:customStyle="1" w:styleId="WW8Num6z1">
    <w:name w:val="WW8Num6z1"/>
    <w:rsid w:val="00E162BB"/>
  </w:style>
  <w:style w:type="character" w:customStyle="1" w:styleId="WW8Num6z2">
    <w:name w:val="WW8Num6z2"/>
    <w:rsid w:val="00E162BB"/>
  </w:style>
  <w:style w:type="character" w:customStyle="1" w:styleId="WW8Num6z3">
    <w:name w:val="WW8Num6z3"/>
    <w:rsid w:val="00E162BB"/>
  </w:style>
  <w:style w:type="character" w:customStyle="1" w:styleId="WW8Num6z4">
    <w:name w:val="WW8Num6z4"/>
    <w:rsid w:val="00E162BB"/>
  </w:style>
  <w:style w:type="character" w:customStyle="1" w:styleId="WW8Num6z5">
    <w:name w:val="WW8Num6z5"/>
    <w:rsid w:val="00E162BB"/>
  </w:style>
  <w:style w:type="character" w:customStyle="1" w:styleId="WW8Num6z6">
    <w:name w:val="WW8Num6z6"/>
    <w:rsid w:val="00E162BB"/>
  </w:style>
  <w:style w:type="character" w:customStyle="1" w:styleId="WW8Num6z7">
    <w:name w:val="WW8Num6z7"/>
    <w:rsid w:val="00E162BB"/>
  </w:style>
  <w:style w:type="character" w:customStyle="1" w:styleId="WW8Num6z8">
    <w:name w:val="WW8Num6z8"/>
    <w:rsid w:val="00E162BB"/>
  </w:style>
  <w:style w:type="character" w:customStyle="1" w:styleId="24">
    <w:name w:val="Основной шрифт абзаца2"/>
    <w:rsid w:val="00E162BB"/>
  </w:style>
  <w:style w:type="character" w:customStyle="1" w:styleId="WW8Num2z1">
    <w:name w:val="WW8Num2z1"/>
    <w:rsid w:val="00E162BB"/>
  </w:style>
  <w:style w:type="character" w:customStyle="1" w:styleId="WW8Num2z2">
    <w:name w:val="WW8Num2z2"/>
    <w:rsid w:val="00E162BB"/>
  </w:style>
  <w:style w:type="character" w:customStyle="1" w:styleId="WW8Num2z3">
    <w:name w:val="WW8Num2z3"/>
    <w:rsid w:val="00E162BB"/>
  </w:style>
  <w:style w:type="character" w:customStyle="1" w:styleId="WW8Num2z4">
    <w:name w:val="WW8Num2z4"/>
    <w:rsid w:val="00E162BB"/>
  </w:style>
  <w:style w:type="character" w:customStyle="1" w:styleId="WW8Num2z5">
    <w:name w:val="WW8Num2z5"/>
    <w:rsid w:val="00E162BB"/>
  </w:style>
  <w:style w:type="character" w:customStyle="1" w:styleId="WW8Num2z6">
    <w:name w:val="WW8Num2z6"/>
    <w:rsid w:val="00E162BB"/>
  </w:style>
  <w:style w:type="character" w:customStyle="1" w:styleId="WW8Num2z7">
    <w:name w:val="WW8Num2z7"/>
    <w:rsid w:val="00E162BB"/>
  </w:style>
  <w:style w:type="character" w:customStyle="1" w:styleId="WW8Num2z8">
    <w:name w:val="WW8Num2z8"/>
    <w:rsid w:val="00E162BB"/>
  </w:style>
  <w:style w:type="character" w:customStyle="1" w:styleId="WW8Num7z0">
    <w:name w:val="WW8Num7z0"/>
    <w:rsid w:val="00E162BB"/>
    <w:rPr>
      <w:rFonts w:ascii="Symbol" w:hAnsi="Symbol" w:cs="Symbol" w:hint="default"/>
    </w:rPr>
  </w:style>
  <w:style w:type="character" w:customStyle="1" w:styleId="WW8Num7z1">
    <w:name w:val="WW8Num7z1"/>
    <w:rsid w:val="00E162BB"/>
    <w:rPr>
      <w:rFonts w:ascii="Courier New" w:hAnsi="Courier New" w:cs="Courier New" w:hint="default"/>
    </w:rPr>
  </w:style>
  <w:style w:type="character" w:customStyle="1" w:styleId="WW8Num7z2">
    <w:name w:val="WW8Num7z2"/>
    <w:rsid w:val="00E162BB"/>
    <w:rPr>
      <w:rFonts w:ascii="Wingdings" w:hAnsi="Wingdings" w:cs="Wingdings" w:hint="default"/>
    </w:rPr>
  </w:style>
  <w:style w:type="character" w:customStyle="1" w:styleId="WW8Num8z0">
    <w:name w:val="WW8Num8z0"/>
    <w:rsid w:val="00E162BB"/>
    <w:rPr>
      <w:b w:val="0"/>
      <w:bCs w:val="0"/>
      <w:sz w:val="24"/>
      <w:szCs w:val="24"/>
    </w:rPr>
  </w:style>
  <w:style w:type="character" w:customStyle="1" w:styleId="WW8Num8z1">
    <w:name w:val="WW8Num8z1"/>
    <w:rsid w:val="00E162BB"/>
  </w:style>
  <w:style w:type="character" w:customStyle="1" w:styleId="WW8Num8z2">
    <w:name w:val="WW8Num8z2"/>
    <w:rsid w:val="00E162BB"/>
  </w:style>
  <w:style w:type="character" w:customStyle="1" w:styleId="WW8Num8z3">
    <w:name w:val="WW8Num8z3"/>
    <w:rsid w:val="00E162BB"/>
  </w:style>
  <w:style w:type="character" w:customStyle="1" w:styleId="WW8Num8z4">
    <w:name w:val="WW8Num8z4"/>
    <w:rsid w:val="00E162BB"/>
  </w:style>
  <w:style w:type="character" w:customStyle="1" w:styleId="WW8Num8z5">
    <w:name w:val="WW8Num8z5"/>
    <w:rsid w:val="00E162BB"/>
  </w:style>
  <w:style w:type="character" w:customStyle="1" w:styleId="WW8Num8z6">
    <w:name w:val="WW8Num8z6"/>
    <w:rsid w:val="00E162BB"/>
  </w:style>
  <w:style w:type="character" w:customStyle="1" w:styleId="WW8Num8z7">
    <w:name w:val="WW8Num8z7"/>
    <w:rsid w:val="00E162BB"/>
  </w:style>
  <w:style w:type="character" w:customStyle="1" w:styleId="WW8Num8z8">
    <w:name w:val="WW8Num8z8"/>
    <w:rsid w:val="00E162BB"/>
  </w:style>
  <w:style w:type="character" w:customStyle="1" w:styleId="WW8Num9z0">
    <w:name w:val="WW8Num9z0"/>
    <w:rsid w:val="00E162BB"/>
  </w:style>
  <w:style w:type="character" w:customStyle="1" w:styleId="WW8Num9z1">
    <w:name w:val="WW8Num9z1"/>
    <w:rsid w:val="00E162BB"/>
  </w:style>
  <w:style w:type="character" w:customStyle="1" w:styleId="WW8Num9z2">
    <w:name w:val="WW8Num9z2"/>
    <w:rsid w:val="00E162BB"/>
  </w:style>
  <w:style w:type="character" w:customStyle="1" w:styleId="WW8Num9z3">
    <w:name w:val="WW8Num9z3"/>
    <w:rsid w:val="00E162BB"/>
  </w:style>
  <w:style w:type="character" w:customStyle="1" w:styleId="WW8Num9z4">
    <w:name w:val="WW8Num9z4"/>
    <w:rsid w:val="00E162BB"/>
  </w:style>
  <w:style w:type="character" w:customStyle="1" w:styleId="WW8Num9z5">
    <w:name w:val="WW8Num9z5"/>
    <w:rsid w:val="00E162BB"/>
  </w:style>
  <w:style w:type="character" w:customStyle="1" w:styleId="WW8Num9z6">
    <w:name w:val="WW8Num9z6"/>
    <w:rsid w:val="00E162BB"/>
  </w:style>
  <w:style w:type="character" w:customStyle="1" w:styleId="WW8Num9z7">
    <w:name w:val="WW8Num9z7"/>
    <w:rsid w:val="00E162BB"/>
  </w:style>
  <w:style w:type="character" w:customStyle="1" w:styleId="WW8Num9z8">
    <w:name w:val="WW8Num9z8"/>
    <w:rsid w:val="00E162BB"/>
  </w:style>
  <w:style w:type="character" w:customStyle="1" w:styleId="WW8Num10z0">
    <w:name w:val="WW8Num10z0"/>
    <w:rsid w:val="00E162BB"/>
    <w:rPr>
      <w:b w:val="0"/>
      <w:bCs w:val="0"/>
      <w:sz w:val="24"/>
      <w:szCs w:val="24"/>
    </w:rPr>
  </w:style>
  <w:style w:type="character" w:customStyle="1" w:styleId="WW8Num10z1">
    <w:name w:val="WW8Num10z1"/>
    <w:rsid w:val="00E162BB"/>
  </w:style>
  <w:style w:type="character" w:customStyle="1" w:styleId="WW8Num10z2">
    <w:name w:val="WW8Num10z2"/>
    <w:rsid w:val="00E162BB"/>
  </w:style>
  <w:style w:type="character" w:customStyle="1" w:styleId="WW8Num10z3">
    <w:name w:val="WW8Num10z3"/>
    <w:rsid w:val="00E162BB"/>
  </w:style>
  <w:style w:type="character" w:customStyle="1" w:styleId="WW8Num10z4">
    <w:name w:val="WW8Num10z4"/>
    <w:rsid w:val="00E162BB"/>
  </w:style>
  <w:style w:type="character" w:customStyle="1" w:styleId="WW8Num10z5">
    <w:name w:val="WW8Num10z5"/>
    <w:rsid w:val="00E162BB"/>
  </w:style>
  <w:style w:type="character" w:customStyle="1" w:styleId="WW8Num10z6">
    <w:name w:val="WW8Num10z6"/>
    <w:rsid w:val="00E162BB"/>
  </w:style>
  <w:style w:type="character" w:customStyle="1" w:styleId="WW8Num10z7">
    <w:name w:val="WW8Num10z7"/>
    <w:rsid w:val="00E162BB"/>
  </w:style>
  <w:style w:type="character" w:customStyle="1" w:styleId="WW8Num10z8">
    <w:name w:val="WW8Num10z8"/>
    <w:rsid w:val="00E162BB"/>
  </w:style>
  <w:style w:type="character" w:customStyle="1" w:styleId="WW8Num11z0">
    <w:name w:val="WW8Num11z0"/>
    <w:rsid w:val="00E162BB"/>
    <w:rPr>
      <w:b w:val="0"/>
      <w:bCs w:val="0"/>
      <w:sz w:val="26"/>
      <w:szCs w:val="26"/>
    </w:rPr>
  </w:style>
  <w:style w:type="character" w:customStyle="1" w:styleId="WW8Num11z1">
    <w:name w:val="WW8Num11z1"/>
    <w:rsid w:val="00E162BB"/>
  </w:style>
  <w:style w:type="character" w:customStyle="1" w:styleId="WW8Num11z2">
    <w:name w:val="WW8Num11z2"/>
    <w:rsid w:val="00E162BB"/>
  </w:style>
  <w:style w:type="character" w:customStyle="1" w:styleId="WW8Num11z3">
    <w:name w:val="WW8Num11z3"/>
    <w:rsid w:val="00E162BB"/>
  </w:style>
  <w:style w:type="character" w:customStyle="1" w:styleId="WW8Num11z4">
    <w:name w:val="WW8Num11z4"/>
    <w:rsid w:val="00E162BB"/>
  </w:style>
  <w:style w:type="character" w:customStyle="1" w:styleId="WW8Num11z5">
    <w:name w:val="WW8Num11z5"/>
    <w:rsid w:val="00E162BB"/>
  </w:style>
  <w:style w:type="character" w:customStyle="1" w:styleId="WW8Num11z6">
    <w:name w:val="WW8Num11z6"/>
    <w:rsid w:val="00E162BB"/>
  </w:style>
  <w:style w:type="character" w:customStyle="1" w:styleId="WW8Num11z7">
    <w:name w:val="WW8Num11z7"/>
    <w:rsid w:val="00E162BB"/>
  </w:style>
  <w:style w:type="character" w:customStyle="1" w:styleId="WW8Num11z8">
    <w:name w:val="WW8Num11z8"/>
    <w:rsid w:val="00E162BB"/>
  </w:style>
  <w:style w:type="character" w:customStyle="1" w:styleId="WW8Num12z0">
    <w:name w:val="WW8Num12z0"/>
    <w:rsid w:val="00E162BB"/>
    <w:rPr>
      <w:b w:val="0"/>
      <w:bCs w:val="0"/>
      <w:sz w:val="24"/>
      <w:szCs w:val="24"/>
    </w:rPr>
  </w:style>
  <w:style w:type="character" w:customStyle="1" w:styleId="WW8Num12z1">
    <w:name w:val="WW8Num12z1"/>
    <w:rsid w:val="00E162BB"/>
  </w:style>
  <w:style w:type="character" w:customStyle="1" w:styleId="WW8Num12z2">
    <w:name w:val="WW8Num12z2"/>
    <w:rsid w:val="00E162BB"/>
  </w:style>
  <w:style w:type="character" w:customStyle="1" w:styleId="WW8Num12z3">
    <w:name w:val="WW8Num12z3"/>
    <w:rsid w:val="00E162BB"/>
  </w:style>
  <w:style w:type="character" w:customStyle="1" w:styleId="WW8Num12z4">
    <w:name w:val="WW8Num12z4"/>
    <w:rsid w:val="00E162BB"/>
  </w:style>
  <w:style w:type="character" w:customStyle="1" w:styleId="WW8Num12z5">
    <w:name w:val="WW8Num12z5"/>
    <w:rsid w:val="00E162BB"/>
  </w:style>
  <w:style w:type="character" w:customStyle="1" w:styleId="WW8Num12z6">
    <w:name w:val="WW8Num12z6"/>
    <w:rsid w:val="00E162BB"/>
  </w:style>
  <w:style w:type="character" w:customStyle="1" w:styleId="WW8Num12z7">
    <w:name w:val="WW8Num12z7"/>
    <w:rsid w:val="00E162BB"/>
  </w:style>
  <w:style w:type="character" w:customStyle="1" w:styleId="WW8Num12z8">
    <w:name w:val="WW8Num12z8"/>
    <w:rsid w:val="00E162BB"/>
  </w:style>
  <w:style w:type="character" w:customStyle="1" w:styleId="WW8Num13z0">
    <w:name w:val="WW8Num13z0"/>
    <w:rsid w:val="00E162BB"/>
    <w:rPr>
      <w:b w:val="0"/>
      <w:bCs w:val="0"/>
      <w:sz w:val="24"/>
      <w:szCs w:val="24"/>
    </w:rPr>
  </w:style>
  <w:style w:type="character" w:customStyle="1" w:styleId="WW8Num13z1">
    <w:name w:val="WW8Num13z1"/>
    <w:rsid w:val="00E162BB"/>
  </w:style>
  <w:style w:type="character" w:customStyle="1" w:styleId="WW8Num13z2">
    <w:name w:val="WW8Num13z2"/>
    <w:rsid w:val="00E162BB"/>
  </w:style>
  <w:style w:type="character" w:customStyle="1" w:styleId="WW8Num13z3">
    <w:name w:val="WW8Num13z3"/>
    <w:rsid w:val="00E162BB"/>
  </w:style>
  <w:style w:type="character" w:customStyle="1" w:styleId="WW8Num13z4">
    <w:name w:val="WW8Num13z4"/>
    <w:rsid w:val="00E162BB"/>
  </w:style>
  <w:style w:type="character" w:customStyle="1" w:styleId="WW8Num13z5">
    <w:name w:val="WW8Num13z5"/>
    <w:rsid w:val="00E162BB"/>
  </w:style>
  <w:style w:type="character" w:customStyle="1" w:styleId="WW8Num13z6">
    <w:name w:val="WW8Num13z6"/>
    <w:rsid w:val="00E162BB"/>
  </w:style>
  <w:style w:type="character" w:customStyle="1" w:styleId="WW8Num13z7">
    <w:name w:val="WW8Num13z7"/>
    <w:rsid w:val="00E162BB"/>
  </w:style>
  <w:style w:type="character" w:customStyle="1" w:styleId="WW8Num13z8">
    <w:name w:val="WW8Num13z8"/>
    <w:rsid w:val="00E162BB"/>
  </w:style>
  <w:style w:type="character" w:customStyle="1" w:styleId="14">
    <w:name w:val="Основной шрифт абзаца1"/>
    <w:rsid w:val="00E162BB"/>
  </w:style>
  <w:style w:type="character" w:customStyle="1" w:styleId="af4">
    <w:name w:val="Символ нумерации"/>
    <w:rsid w:val="00E162BB"/>
  </w:style>
  <w:style w:type="character" w:customStyle="1" w:styleId="15">
    <w:name w:val="Текст выноски Знак1"/>
    <w:rsid w:val="00E162BB"/>
    <w:rPr>
      <w:rFonts w:ascii="Segoe UI" w:eastAsia="Calibri" w:hAnsi="Segoe UI" w:cs="Segoe UI" w:hint="default"/>
      <w:sz w:val="18"/>
      <w:szCs w:val="18"/>
      <w:lang w:val="x-none"/>
    </w:rPr>
  </w:style>
  <w:style w:type="character" w:customStyle="1" w:styleId="16">
    <w:name w:val="Верхний колонтитул Знак1"/>
    <w:rsid w:val="00E162BB"/>
    <w:rPr>
      <w:rFonts w:ascii="Calibri" w:eastAsia="Calibri" w:hAnsi="Calibri" w:cs="Calibri" w:hint="default"/>
      <w:sz w:val="22"/>
      <w:szCs w:val="22"/>
      <w:lang w:val="x-none"/>
    </w:rPr>
  </w:style>
  <w:style w:type="character" w:customStyle="1" w:styleId="17">
    <w:name w:val="Нижний колонтитул Знак1"/>
    <w:rsid w:val="00E162BB"/>
    <w:rPr>
      <w:rFonts w:ascii="Calibri" w:eastAsia="Calibri" w:hAnsi="Calibri" w:cs="Calibri" w:hint="default"/>
      <w:sz w:val="22"/>
      <w:szCs w:val="22"/>
      <w:lang w:val="x-none"/>
    </w:rPr>
  </w:style>
  <w:style w:type="character" w:styleId="af5">
    <w:name w:val="Emphasis"/>
    <w:basedOn w:val="a1"/>
    <w:qFormat/>
    <w:rsid w:val="00E16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oblvodokana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l_nizhnegrayv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91F8-F5ED-4D16-827A-2E702C8E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</cp:lastModifiedBy>
  <cp:revision>8</cp:revision>
  <cp:lastPrinted>2019-08-26T11:17:00Z</cp:lastPrinted>
  <dcterms:created xsi:type="dcterms:W3CDTF">2019-08-26T07:43:00Z</dcterms:created>
  <dcterms:modified xsi:type="dcterms:W3CDTF">2019-08-29T11:10:00Z</dcterms:modified>
</cp:coreProperties>
</file>